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767" w:rsidRDefault="00827809">
      <w:pPr>
        <w:spacing w:line="800" w:lineRule="exact"/>
        <w:jc w:val="center"/>
        <w:rPr>
          <w:rFonts w:ascii="黑体" w:eastAsia="黑体" w:hAnsi="黑体"/>
          <w:spacing w:val="-10"/>
          <w:sz w:val="44"/>
          <w:szCs w:val="44"/>
        </w:rPr>
      </w:pPr>
      <w:bookmarkStart w:id="0" w:name="OLE_LINK3"/>
      <w:r>
        <w:rPr>
          <w:rFonts w:ascii="黑体" w:eastAsia="黑体" w:hAnsi="黑体" w:hint="eastAsia"/>
          <w:spacing w:val="-10"/>
          <w:sz w:val="44"/>
          <w:szCs w:val="44"/>
        </w:rPr>
        <w:t>湖北三峡大老岭自然保护区</w:t>
      </w:r>
    </w:p>
    <w:p w:rsidR="00043767" w:rsidRDefault="00827809">
      <w:pPr>
        <w:spacing w:line="800" w:lineRule="exact"/>
        <w:jc w:val="center"/>
        <w:rPr>
          <w:rFonts w:ascii="黑体" w:eastAsia="黑体" w:hAnsi="黑体"/>
          <w:spacing w:val="-10"/>
          <w:sz w:val="44"/>
          <w:szCs w:val="44"/>
        </w:rPr>
      </w:pPr>
      <w:r>
        <w:rPr>
          <w:rFonts w:ascii="黑体" w:eastAsia="黑体" w:hAnsi="黑体" w:hint="eastAsia"/>
          <w:spacing w:val="-10"/>
          <w:sz w:val="44"/>
          <w:szCs w:val="44"/>
        </w:rPr>
        <w:t>野生动物栖息地廊道建设项目抚育工程(2)</w:t>
      </w:r>
    </w:p>
    <w:p w:rsidR="00043767" w:rsidRDefault="00827809">
      <w:pPr>
        <w:spacing w:line="800" w:lineRule="exact"/>
        <w:jc w:val="center"/>
        <w:rPr>
          <w:rFonts w:ascii="黑体" w:eastAsia="黑体" w:hAnsi="黑体"/>
          <w:spacing w:val="-10"/>
          <w:w w:val="64"/>
          <w:kern w:val="0"/>
          <w:sz w:val="44"/>
          <w:szCs w:val="44"/>
        </w:rPr>
      </w:pPr>
      <w:r>
        <w:rPr>
          <w:rFonts w:ascii="黑体" w:eastAsia="黑体" w:hAnsi="黑体" w:hint="eastAsia"/>
          <w:spacing w:val="-10"/>
          <w:sz w:val="44"/>
          <w:szCs w:val="44"/>
        </w:rPr>
        <w:t>部门竞争性谈判文件</w:t>
      </w:r>
    </w:p>
    <w:bookmarkEnd w:id="0"/>
    <w:p w:rsidR="00043767" w:rsidRDefault="00043767">
      <w:pPr>
        <w:spacing w:line="800" w:lineRule="exact"/>
        <w:rPr>
          <w:rFonts w:ascii="方正小标宋简体" w:eastAsia="方正小标宋简体"/>
          <w:sz w:val="84"/>
          <w:szCs w:val="84"/>
        </w:rPr>
      </w:pPr>
    </w:p>
    <w:p w:rsidR="00043767" w:rsidRDefault="00043767">
      <w:pPr>
        <w:spacing w:line="800" w:lineRule="exact"/>
        <w:rPr>
          <w:rFonts w:ascii="方正小标宋简体" w:eastAsia="方正小标宋简体"/>
          <w:sz w:val="52"/>
          <w:szCs w:val="52"/>
        </w:rPr>
      </w:pPr>
    </w:p>
    <w:p w:rsidR="00043767" w:rsidRDefault="00827809">
      <w:pPr>
        <w:spacing w:line="800" w:lineRule="exact"/>
        <w:rPr>
          <w:rFonts w:ascii="方正小标宋简体" w:eastAsia="方正小标宋简体"/>
          <w:sz w:val="30"/>
          <w:szCs w:val="30"/>
        </w:rPr>
      </w:pPr>
      <w:r>
        <w:rPr>
          <w:rFonts w:ascii="方正小标宋简体" w:eastAsia="方正小标宋简体" w:hint="eastAsia"/>
          <w:sz w:val="30"/>
          <w:szCs w:val="30"/>
        </w:rPr>
        <w:t xml:space="preserve">     </w:t>
      </w:r>
    </w:p>
    <w:p w:rsidR="00043767" w:rsidRDefault="00827809">
      <w:pPr>
        <w:spacing w:line="800" w:lineRule="exact"/>
        <w:rPr>
          <w:rFonts w:ascii="方正小标宋简体" w:eastAsia="方正小标宋简体"/>
          <w:sz w:val="30"/>
          <w:szCs w:val="30"/>
        </w:rPr>
      </w:pPr>
      <w:r>
        <w:rPr>
          <w:rFonts w:ascii="方正小标宋简体" w:eastAsia="方正小标宋简体" w:hint="eastAsia"/>
          <w:sz w:val="30"/>
          <w:szCs w:val="30"/>
        </w:rPr>
        <w:t xml:space="preserve">     项目编号：4205002013AB4232001 </w:t>
      </w:r>
    </w:p>
    <w:p w:rsidR="00043767" w:rsidRDefault="00827809">
      <w:pPr>
        <w:spacing w:line="800" w:lineRule="exact"/>
        <w:rPr>
          <w:rFonts w:ascii="方正小标宋简体" w:eastAsia="方正小标宋简体"/>
          <w:sz w:val="30"/>
          <w:szCs w:val="30"/>
        </w:rPr>
      </w:pPr>
      <w:r>
        <w:rPr>
          <w:rFonts w:ascii="方正小标宋简体" w:eastAsia="方正小标宋简体" w:hint="eastAsia"/>
          <w:sz w:val="30"/>
          <w:szCs w:val="30"/>
        </w:rPr>
        <w:t xml:space="preserve">     项目名称：</w:t>
      </w:r>
      <w:bookmarkStart w:id="1" w:name="OLE_LINK1"/>
      <w:r>
        <w:rPr>
          <w:rFonts w:ascii="方正小标宋简体" w:eastAsia="方正小标宋简体" w:hint="eastAsia"/>
          <w:sz w:val="30"/>
          <w:szCs w:val="30"/>
        </w:rPr>
        <w:t>大老岭野生动物栖息地廊道建设项目抚育工程（2）</w:t>
      </w:r>
    </w:p>
    <w:bookmarkEnd w:id="1"/>
    <w:p w:rsidR="00043767" w:rsidRDefault="00043767">
      <w:pPr>
        <w:jc w:val="center"/>
        <w:rPr>
          <w:rFonts w:ascii="方正小标宋简体" w:eastAsia="方正小标宋简体" w:hAnsi="宋体"/>
          <w:sz w:val="52"/>
          <w:szCs w:val="52"/>
        </w:rPr>
      </w:pPr>
    </w:p>
    <w:p w:rsidR="00043767" w:rsidRDefault="00043767">
      <w:pPr>
        <w:jc w:val="center"/>
        <w:rPr>
          <w:rFonts w:ascii="方正小标宋简体" w:eastAsia="方正小标宋简体" w:hAnsi="宋体"/>
          <w:b/>
          <w:sz w:val="52"/>
          <w:szCs w:val="52"/>
        </w:rPr>
      </w:pPr>
    </w:p>
    <w:p w:rsidR="00043767" w:rsidRDefault="00043767">
      <w:pPr>
        <w:jc w:val="center"/>
        <w:rPr>
          <w:rFonts w:ascii="方正小标宋简体" w:eastAsia="方正小标宋简体" w:hAnsi="宋体"/>
          <w:b/>
          <w:sz w:val="52"/>
          <w:szCs w:val="52"/>
        </w:rPr>
      </w:pPr>
    </w:p>
    <w:p w:rsidR="00043767" w:rsidRDefault="00043767">
      <w:pPr>
        <w:jc w:val="center"/>
        <w:rPr>
          <w:rFonts w:ascii="方正小标宋简体" w:eastAsia="方正小标宋简体" w:hAnsi="宋体"/>
          <w:b/>
          <w:sz w:val="52"/>
          <w:szCs w:val="52"/>
        </w:rPr>
      </w:pPr>
    </w:p>
    <w:p w:rsidR="00043767" w:rsidRDefault="00827809">
      <w:pPr>
        <w:jc w:val="center"/>
        <w:rPr>
          <w:rFonts w:ascii="宋体" w:hAnsi="宋体"/>
          <w:b/>
          <w:sz w:val="30"/>
          <w:szCs w:val="30"/>
        </w:rPr>
      </w:pPr>
      <w:r>
        <w:rPr>
          <w:rFonts w:ascii="宋体" w:hAnsi="宋体" w:hint="eastAsia"/>
          <w:b/>
          <w:sz w:val="30"/>
          <w:szCs w:val="30"/>
        </w:rPr>
        <w:t>宜昌三峡大老岭自然保护区管理局</w:t>
      </w:r>
    </w:p>
    <w:p w:rsidR="00043767" w:rsidRDefault="00827809">
      <w:pPr>
        <w:spacing w:line="500" w:lineRule="exact"/>
        <w:jc w:val="center"/>
        <w:rPr>
          <w:rFonts w:ascii="宋体" w:hAnsi="宋体"/>
          <w:b/>
          <w:kern w:val="0"/>
          <w:sz w:val="30"/>
          <w:szCs w:val="30"/>
        </w:rPr>
      </w:pPr>
      <w:r>
        <w:rPr>
          <w:rFonts w:ascii="宋体" w:hAnsi="宋体" w:hint="eastAsia"/>
          <w:b/>
          <w:kern w:val="0"/>
          <w:sz w:val="30"/>
          <w:szCs w:val="30"/>
        </w:rPr>
        <w:t>二〇一六年七月</w:t>
      </w:r>
    </w:p>
    <w:p w:rsidR="00043767" w:rsidRDefault="00043767">
      <w:pPr>
        <w:spacing w:line="500" w:lineRule="exact"/>
        <w:jc w:val="center"/>
        <w:rPr>
          <w:rFonts w:ascii="宋体" w:hAnsi="宋体"/>
          <w:b/>
          <w:kern w:val="0"/>
          <w:sz w:val="30"/>
          <w:szCs w:val="30"/>
        </w:rPr>
      </w:pPr>
    </w:p>
    <w:p w:rsidR="00043767" w:rsidRDefault="00043767">
      <w:pPr>
        <w:spacing w:line="500" w:lineRule="exact"/>
        <w:jc w:val="center"/>
        <w:rPr>
          <w:rFonts w:ascii="宋体" w:hAnsi="宋体"/>
          <w:b/>
          <w:kern w:val="0"/>
          <w:sz w:val="30"/>
          <w:szCs w:val="30"/>
        </w:rPr>
      </w:pPr>
    </w:p>
    <w:p w:rsidR="00043767" w:rsidRDefault="00043767">
      <w:pPr>
        <w:spacing w:line="500" w:lineRule="exact"/>
        <w:jc w:val="center"/>
        <w:rPr>
          <w:rFonts w:ascii="宋体" w:hAnsi="宋体"/>
          <w:b/>
          <w:kern w:val="0"/>
          <w:sz w:val="30"/>
          <w:szCs w:val="30"/>
        </w:rPr>
      </w:pPr>
    </w:p>
    <w:p w:rsidR="00043767" w:rsidRDefault="00827809">
      <w:pPr>
        <w:numPr>
          <w:ilvl w:val="0"/>
          <w:numId w:val="1"/>
        </w:numPr>
        <w:spacing w:line="500" w:lineRule="exact"/>
        <w:jc w:val="center"/>
        <w:rPr>
          <w:rFonts w:ascii="方正小标宋简体" w:eastAsia="方正小标宋简体"/>
          <w:b/>
          <w:sz w:val="44"/>
          <w:szCs w:val="44"/>
        </w:rPr>
      </w:pPr>
      <w:r>
        <w:rPr>
          <w:rFonts w:ascii="方正小标宋简体" w:eastAsia="方正小标宋简体" w:hint="eastAsia"/>
          <w:b/>
          <w:sz w:val="44"/>
          <w:szCs w:val="44"/>
        </w:rPr>
        <w:lastRenderedPageBreak/>
        <w:t xml:space="preserve"> 谈判邀请函</w:t>
      </w:r>
    </w:p>
    <w:p w:rsidR="00043767" w:rsidRDefault="00043767">
      <w:pPr>
        <w:spacing w:line="500" w:lineRule="exact"/>
        <w:rPr>
          <w:rFonts w:ascii="方正小标宋简体" w:eastAsia="方正小标宋简体"/>
          <w:b/>
          <w:sz w:val="44"/>
          <w:szCs w:val="44"/>
        </w:rPr>
      </w:pPr>
    </w:p>
    <w:p w:rsidR="00043767" w:rsidRDefault="00827809" w:rsidP="00827809">
      <w:pPr>
        <w:spacing w:line="460" w:lineRule="exact"/>
        <w:ind w:firstLineChars="209" w:firstLine="669"/>
        <w:rPr>
          <w:rFonts w:ascii="仿宋" w:eastAsia="仿宋" w:hAnsi="仿宋" w:cs="仿宋"/>
          <w:sz w:val="32"/>
          <w:szCs w:val="32"/>
        </w:rPr>
      </w:pPr>
      <w:r>
        <w:rPr>
          <w:rFonts w:ascii="仿宋" w:eastAsia="仿宋" w:hAnsi="仿宋" w:cs="仿宋" w:hint="eastAsia"/>
          <w:sz w:val="32"/>
          <w:szCs w:val="32"/>
        </w:rPr>
        <w:t>根据《中华人民共和国政府采购法》和市财政局采购办、市林业局审批下达的采购计划，宜昌三峡大老岭自然保护区管理局拟就湖北三峡大老岭自然保护区野生动物栖息地廊道建设项目抚育工程进行部门竞争性谈判采购，现邀请符合相关要求的供应商前来洽谈。</w:t>
      </w:r>
    </w:p>
    <w:p w:rsidR="00043767" w:rsidRDefault="00827809" w:rsidP="00827809">
      <w:pPr>
        <w:numPr>
          <w:ilvl w:val="0"/>
          <w:numId w:val="2"/>
        </w:numPr>
        <w:spacing w:line="460" w:lineRule="exact"/>
        <w:ind w:firstLineChars="209" w:firstLine="669"/>
        <w:rPr>
          <w:rFonts w:ascii="仿宋" w:eastAsia="仿宋" w:hAnsi="仿宋"/>
          <w:sz w:val="32"/>
          <w:szCs w:val="32"/>
        </w:rPr>
      </w:pPr>
      <w:r>
        <w:rPr>
          <w:rFonts w:ascii="仿宋" w:eastAsia="仿宋" w:hAnsi="仿宋" w:hint="eastAsia"/>
          <w:sz w:val="32"/>
          <w:szCs w:val="32"/>
        </w:rPr>
        <w:t>采购项目编号：4205002013AB4232001</w:t>
      </w:r>
    </w:p>
    <w:p w:rsidR="00043767" w:rsidRDefault="00827809" w:rsidP="00827809">
      <w:pPr>
        <w:numPr>
          <w:ilvl w:val="0"/>
          <w:numId w:val="2"/>
        </w:numPr>
        <w:spacing w:line="460" w:lineRule="exact"/>
        <w:ind w:firstLineChars="209" w:firstLine="669"/>
        <w:rPr>
          <w:rFonts w:ascii="仿宋" w:eastAsia="仿宋" w:hAnsi="仿宋"/>
          <w:sz w:val="32"/>
          <w:szCs w:val="32"/>
        </w:rPr>
      </w:pPr>
      <w:r>
        <w:rPr>
          <w:rFonts w:ascii="仿宋" w:eastAsia="仿宋" w:hAnsi="仿宋" w:hint="eastAsia"/>
          <w:sz w:val="32"/>
          <w:szCs w:val="32"/>
        </w:rPr>
        <w:t>采购项目名称：大老岭野生动物栖息地廊道建设项目抚育工程（2）</w:t>
      </w:r>
    </w:p>
    <w:p w:rsidR="00043767" w:rsidRDefault="00827809" w:rsidP="00827809">
      <w:pPr>
        <w:numPr>
          <w:ilvl w:val="0"/>
          <w:numId w:val="2"/>
        </w:numPr>
        <w:spacing w:line="460" w:lineRule="exact"/>
        <w:ind w:firstLineChars="209" w:firstLine="669"/>
        <w:rPr>
          <w:rFonts w:ascii="仿宋" w:eastAsia="仿宋" w:hAnsi="仿宋"/>
          <w:sz w:val="32"/>
          <w:szCs w:val="32"/>
        </w:rPr>
      </w:pPr>
      <w:r>
        <w:rPr>
          <w:rFonts w:ascii="仿宋" w:eastAsia="仿宋" w:hAnsi="仿宋" w:hint="eastAsia"/>
          <w:sz w:val="32"/>
          <w:szCs w:val="32"/>
        </w:rPr>
        <w:t>采购内容：</w:t>
      </w:r>
    </w:p>
    <w:p w:rsidR="00043767" w:rsidRDefault="00827809">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按照甲方规划的区域</w:t>
      </w:r>
      <w:bookmarkStart w:id="2" w:name="_GoBack"/>
      <w:r>
        <w:rPr>
          <w:rFonts w:ascii="FangSong_GB2312" w:eastAsia="FangSong_GB2312" w:hAnsi="FangSong_GB2312" w:cs="FangSong_GB2312" w:hint="eastAsia"/>
          <w:sz w:val="32"/>
          <w:szCs w:val="32"/>
        </w:rPr>
        <w:t>抚育</w:t>
      </w:r>
      <w:r w:rsidR="000C30E7">
        <w:rPr>
          <w:rFonts w:ascii="FangSong_GB2312" w:eastAsia="FangSong_GB2312" w:hAnsi="FangSong_GB2312" w:cs="FangSong_GB2312" w:hint="eastAsia"/>
          <w:sz w:val="32"/>
          <w:szCs w:val="32"/>
        </w:rPr>
        <w:t>苗木10938株</w:t>
      </w:r>
      <w:r>
        <w:rPr>
          <w:rFonts w:ascii="FangSong_GB2312" w:eastAsia="FangSong_GB2312" w:hAnsi="FangSong_GB2312" w:cs="FangSong_GB2312" w:hint="eastAsia"/>
          <w:sz w:val="32"/>
          <w:szCs w:val="32"/>
        </w:rPr>
        <w:t>。</w:t>
      </w:r>
      <w:bookmarkEnd w:id="2"/>
      <w:r>
        <w:rPr>
          <w:rFonts w:ascii="FangSong_GB2312" w:eastAsia="FangSong_GB2312" w:hAnsi="FangSong_GB2312" w:cs="FangSong_GB2312" w:hint="eastAsia"/>
          <w:sz w:val="32"/>
          <w:szCs w:val="32"/>
        </w:rPr>
        <w:t>具体施工内容：1.生态疏伐。保留20cm以上的古大树木、观赏价值较高林木和常绿树种，伐除枯立木、病死木、倒伏木、断梢木，及距栽植苗木5米范围内影响其生长的、无保护价值的杂灌。伐桩高不超过5cm，作业时注重保护珍稀濒危树木，以及有生长潜力的幼树、幼苗。2.人工修枝。对距栽植树木5米范围内、10cm以上的影响其苗木生长的树木进行人工修枝，修枝高为树高的2/3。采用平切方式，要求切口平滑，不撕裂树皮。</w:t>
      </w:r>
    </w:p>
    <w:p w:rsidR="00043767" w:rsidRDefault="00827809">
      <w:pPr>
        <w:numPr>
          <w:ilvl w:val="0"/>
          <w:numId w:val="3"/>
        </w:num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割灌除草。割除范围内杂草灌木。割桩高度5cm以下，割倒的杂灌沿等高线顺山堆放，不得影响栽植树木的生长和伤及栽植树木的茎、皮、梢等部位。</w:t>
      </w:r>
    </w:p>
    <w:p w:rsidR="00043767" w:rsidRDefault="00827809">
      <w:pPr>
        <w:ind w:firstLine="640"/>
        <w:rPr>
          <w:rFonts w:ascii="仿宋" w:eastAsia="仿宋" w:hAnsi="仿宋"/>
          <w:sz w:val="32"/>
          <w:szCs w:val="32"/>
        </w:rPr>
      </w:pPr>
      <w:r>
        <w:rPr>
          <w:rFonts w:ascii="仿宋" w:eastAsia="仿宋" w:hAnsi="仿宋" w:hint="eastAsia"/>
          <w:sz w:val="32"/>
          <w:szCs w:val="32"/>
        </w:rPr>
        <w:t>四、建设地点：</w:t>
      </w:r>
      <w:r>
        <w:rPr>
          <w:rFonts w:ascii="FangSong_GB2312" w:eastAsia="FangSong_GB2312" w:hAnsi="FangSong_GB2312" w:cs="FangSong_GB2312" w:hint="eastAsia"/>
          <w:sz w:val="32"/>
          <w:szCs w:val="32"/>
        </w:rPr>
        <w:t>大老岭林场郭家垭-情人湖</w:t>
      </w:r>
    </w:p>
    <w:p w:rsidR="00043767" w:rsidRDefault="00827809">
      <w:pPr>
        <w:ind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五、工期：30天</w:t>
      </w:r>
    </w:p>
    <w:p w:rsidR="00043767" w:rsidRDefault="00827809">
      <w:pPr>
        <w:ind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lastRenderedPageBreak/>
        <w:t>六、质量要求：合格</w:t>
      </w:r>
    </w:p>
    <w:p w:rsidR="00043767" w:rsidRDefault="00827809">
      <w:pPr>
        <w:rPr>
          <w:rFonts w:ascii="FangSong_GB2312" w:eastAsia="FangSong_GB2312" w:hAnsi="FangSong_GB2312" w:cs="FangSong_GB2312"/>
          <w:sz w:val="32"/>
          <w:szCs w:val="32"/>
        </w:rPr>
      </w:pPr>
      <w:bookmarkStart w:id="3" w:name="OLE_LINK6"/>
      <w:r>
        <w:rPr>
          <w:rFonts w:ascii="FangSong_GB2312" w:eastAsia="FangSong_GB2312" w:hAnsi="FangSong_GB2312" w:cs="FangSong_GB2312" w:hint="eastAsia"/>
          <w:sz w:val="32"/>
          <w:szCs w:val="32"/>
        </w:rPr>
        <w:t xml:space="preserve">    七、供应商必须具备下列条件方可参加谈判。</w:t>
      </w:r>
    </w:p>
    <w:bookmarkEnd w:id="3"/>
    <w:p w:rsidR="00043767" w:rsidRDefault="00827809">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（一）自然人：</w:t>
      </w:r>
    </w:p>
    <w:p w:rsidR="00043767" w:rsidRDefault="00827809">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户口在辖区千斤园村的常住村民或林场天保安置的人员，能够组织15人以上劳动力，具有一定管理能力的自然人。</w:t>
      </w:r>
    </w:p>
    <w:p w:rsidR="00043767" w:rsidRDefault="00827809">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（二）公司法人：</w:t>
      </w:r>
    </w:p>
    <w:p w:rsidR="00043767" w:rsidRDefault="00827809">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1、具有丙级以上（含丙级）营造林资质，或具有营造林业绩，拥有专业施工队伍的林业公司或劳务公司；</w:t>
      </w:r>
    </w:p>
    <w:p w:rsidR="00043767" w:rsidRDefault="00827809">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2、具备有效的营业执照、税务登记证和组织机构代码证；</w:t>
      </w:r>
    </w:p>
    <w:p w:rsidR="00043767" w:rsidRDefault="00827809">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3、具有良好的商业信誉和健全的财务会计制度；</w:t>
      </w:r>
    </w:p>
    <w:p w:rsidR="00043767" w:rsidRDefault="00827809">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4、具有履行合同所必需的设备和专业技术能力；</w:t>
      </w:r>
    </w:p>
    <w:p w:rsidR="00043767" w:rsidRDefault="00827809">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5、依法缴纳税收和社会保障资金的良好记录；</w:t>
      </w:r>
    </w:p>
    <w:p w:rsidR="00043767" w:rsidRDefault="00827809">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6、参加本次采购活动的供应商，在经营活动中没有重大违法记录；</w:t>
      </w:r>
    </w:p>
    <w:p w:rsidR="00043767" w:rsidRDefault="00827809">
      <w:pPr>
        <w:ind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7、法律、行政法规规定的其他条件。</w:t>
      </w:r>
    </w:p>
    <w:p w:rsidR="00043767" w:rsidRDefault="00827809">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八、谈判文件的领取时间及领取方式：</w:t>
      </w:r>
    </w:p>
    <w:p w:rsidR="00043767" w:rsidRDefault="00827809">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1、竞争性谈判文件的获取时间： 2016年7月8日起至2016年7月14日18时止。</w:t>
      </w:r>
    </w:p>
    <w:p w:rsidR="00043767" w:rsidRDefault="00827809">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2、竞争性谈判文件的获取方式：参加竞争性谈判的供应商在公告时间内到大老岭宜昌办事处（宜昌市湖堤街3号）</w:t>
      </w:r>
      <w:r>
        <w:rPr>
          <w:rFonts w:ascii="FangSong_GB2312" w:eastAsia="FangSong_GB2312" w:hAnsi="FangSong_GB2312" w:cs="FangSong_GB2312" w:hint="eastAsia"/>
          <w:sz w:val="32"/>
          <w:szCs w:val="32"/>
        </w:rPr>
        <w:lastRenderedPageBreak/>
        <w:t>领取或直接在宜昌林业网下载（http://www.ycly.gov.cn）。</w:t>
      </w:r>
    </w:p>
    <w:p w:rsidR="00043767" w:rsidRDefault="00827809">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九、谈判响应文件递交截止时间和送达地点：</w:t>
      </w:r>
    </w:p>
    <w:p w:rsidR="00043767" w:rsidRDefault="00827809">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1、谈判响应文件递交截止时间： 2016年7月15日9时30分 (注8:30时开始受理谈判响应文件)；未密封或逾期送达的谈判响应文件恕不接受。</w:t>
      </w:r>
    </w:p>
    <w:p w:rsidR="00043767" w:rsidRDefault="00827809">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2、谈判响应文件送达地点：宜昌三峡大老岭自然保护区管理局宜昌办事处三楼会议室。</w:t>
      </w:r>
    </w:p>
    <w:p w:rsidR="00043767" w:rsidRDefault="00827809">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十、谈判时间和地点：</w:t>
      </w:r>
    </w:p>
    <w:p w:rsidR="00043767" w:rsidRDefault="00827809">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1、谈判时间：2016年7月15日9时30分；</w:t>
      </w:r>
    </w:p>
    <w:p w:rsidR="00043767" w:rsidRDefault="00827809">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2、谈判地点：宜昌三峡大老岭自然保护区管理局宜昌办事处三楼会议室。</w:t>
      </w:r>
    </w:p>
    <w:p w:rsidR="00043767" w:rsidRDefault="00827809">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十一、联系方式：</w:t>
      </w:r>
    </w:p>
    <w:p w:rsidR="00043767" w:rsidRDefault="00827809">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联 系 人：彭洪林</w:t>
      </w:r>
    </w:p>
    <w:p w:rsidR="00043767" w:rsidRDefault="00827809">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联系电话：0717-6223838</w:t>
      </w:r>
    </w:p>
    <w:p w:rsidR="00043767" w:rsidRDefault="00827809">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传真电话：0717-6223838</w:t>
      </w:r>
    </w:p>
    <w:p w:rsidR="00043767" w:rsidRDefault="00827809">
      <w:pPr>
        <w:ind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联系地址：宜昌市湖堤街3号（大老岭宜昌办事处）</w:t>
      </w:r>
    </w:p>
    <w:p w:rsidR="00043767" w:rsidRDefault="00043767">
      <w:pPr>
        <w:ind w:firstLine="640"/>
        <w:rPr>
          <w:rFonts w:ascii="FangSong_GB2312" w:eastAsia="FangSong_GB2312" w:hAnsi="FangSong_GB2312" w:cs="FangSong_GB2312"/>
          <w:sz w:val="32"/>
          <w:szCs w:val="32"/>
        </w:rPr>
      </w:pPr>
    </w:p>
    <w:p w:rsidR="00043767" w:rsidRDefault="00043767">
      <w:pPr>
        <w:ind w:firstLine="640"/>
        <w:rPr>
          <w:rFonts w:ascii="FangSong_GB2312" w:eastAsia="FangSong_GB2312" w:hAnsi="FangSong_GB2312" w:cs="FangSong_GB2312"/>
          <w:sz w:val="32"/>
          <w:szCs w:val="32"/>
        </w:rPr>
      </w:pPr>
    </w:p>
    <w:p w:rsidR="00043767" w:rsidRDefault="00827809">
      <w:pPr>
        <w:spacing w:line="460" w:lineRule="exact"/>
        <w:ind w:firstLineChars="210" w:firstLine="672"/>
        <w:jc w:val="right"/>
        <w:rPr>
          <w:rFonts w:ascii="仿宋" w:eastAsia="仿宋" w:hAnsi="仿宋"/>
          <w:sz w:val="32"/>
          <w:szCs w:val="32"/>
        </w:rPr>
      </w:pPr>
      <w:r>
        <w:rPr>
          <w:rFonts w:ascii="FangSong_GB2312" w:eastAsia="FangSong_GB2312" w:hAnsi="FangSong_GB2312" w:cs="FangSong_GB2312" w:hint="eastAsia"/>
          <w:sz w:val="32"/>
          <w:szCs w:val="32"/>
        </w:rPr>
        <w:t xml:space="preserve">                 </w:t>
      </w:r>
      <w:r>
        <w:rPr>
          <w:rFonts w:ascii="仿宋" w:eastAsia="仿宋" w:hAnsi="仿宋" w:hint="eastAsia"/>
          <w:sz w:val="32"/>
          <w:szCs w:val="32"/>
        </w:rPr>
        <w:t>宜昌三峡大老岭自然保护区管理局</w:t>
      </w:r>
    </w:p>
    <w:p w:rsidR="00043767" w:rsidRDefault="00827809">
      <w:pPr>
        <w:spacing w:line="460" w:lineRule="exact"/>
        <w:ind w:firstLineChars="210" w:firstLine="672"/>
        <w:rPr>
          <w:rFonts w:ascii="仿宋" w:eastAsia="仿宋" w:hAnsi="仿宋"/>
          <w:sz w:val="32"/>
          <w:szCs w:val="32"/>
        </w:rPr>
      </w:pPr>
      <w:r>
        <w:rPr>
          <w:rFonts w:ascii="仿宋" w:eastAsia="仿宋" w:hAnsi="仿宋" w:hint="eastAsia"/>
          <w:sz w:val="32"/>
          <w:szCs w:val="32"/>
        </w:rPr>
        <w:t xml:space="preserve">                        二〇一六年七月七日</w:t>
      </w:r>
      <w:r>
        <w:rPr>
          <w:rFonts w:ascii="仿宋" w:eastAsia="仿宋" w:hAnsi="仿宋" w:cs="Courier New"/>
          <w:kern w:val="0"/>
          <w:sz w:val="32"/>
          <w:szCs w:val="32"/>
        </w:rPr>
        <w:t xml:space="preserve"> </w:t>
      </w:r>
    </w:p>
    <w:p w:rsidR="00043767" w:rsidRDefault="00043767">
      <w:pPr>
        <w:ind w:firstLine="640"/>
        <w:rPr>
          <w:rFonts w:ascii="FangSong_GB2312" w:eastAsia="FangSong_GB2312" w:hAnsi="FangSong_GB2312" w:cs="FangSong_GB2312"/>
          <w:sz w:val="32"/>
          <w:szCs w:val="32"/>
        </w:rPr>
      </w:pPr>
    </w:p>
    <w:p w:rsidR="00043767" w:rsidRDefault="00043767">
      <w:pPr>
        <w:ind w:firstLine="640"/>
        <w:rPr>
          <w:rFonts w:ascii="FangSong_GB2312" w:eastAsia="FangSong_GB2312" w:hAnsi="FangSong_GB2312" w:cs="FangSong_GB2312"/>
          <w:sz w:val="32"/>
          <w:szCs w:val="32"/>
        </w:rPr>
      </w:pPr>
    </w:p>
    <w:p w:rsidR="00043767" w:rsidRDefault="00043767">
      <w:pPr>
        <w:ind w:firstLine="640"/>
        <w:rPr>
          <w:rFonts w:ascii="FangSong_GB2312" w:eastAsia="FangSong_GB2312" w:hAnsi="FangSong_GB2312" w:cs="FangSong_GB2312"/>
          <w:sz w:val="32"/>
          <w:szCs w:val="32"/>
        </w:rPr>
      </w:pPr>
    </w:p>
    <w:p w:rsidR="00043767" w:rsidRDefault="00043767">
      <w:pPr>
        <w:ind w:firstLine="640"/>
        <w:rPr>
          <w:rFonts w:ascii="FangSong_GB2312" w:eastAsia="FangSong_GB2312" w:hAnsi="FangSong_GB2312" w:cs="FangSong_GB2312"/>
          <w:sz w:val="32"/>
          <w:szCs w:val="32"/>
        </w:rPr>
      </w:pPr>
    </w:p>
    <w:p w:rsidR="00043767" w:rsidRDefault="00827809" w:rsidP="00827809">
      <w:pPr>
        <w:spacing w:line="460" w:lineRule="exact"/>
        <w:ind w:leftChars="209" w:left="439"/>
        <w:rPr>
          <w:rFonts w:ascii="方正小标宋简体" w:eastAsia="方正小标宋简体"/>
          <w:b/>
          <w:sz w:val="44"/>
          <w:szCs w:val="44"/>
        </w:rPr>
      </w:pPr>
      <w:r>
        <w:rPr>
          <w:rFonts w:ascii="方正小标宋简体" w:eastAsia="方正小标宋简体" w:hint="eastAsia"/>
          <w:b/>
        </w:rPr>
        <w:t xml:space="preserve">                  </w:t>
      </w:r>
      <w:r>
        <w:rPr>
          <w:rFonts w:ascii="方正小标宋简体" w:eastAsia="方正小标宋简体" w:hint="eastAsia"/>
          <w:b/>
          <w:sz w:val="44"/>
          <w:szCs w:val="44"/>
        </w:rPr>
        <w:t>第二章  谈判须知</w:t>
      </w:r>
    </w:p>
    <w:p w:rsidR="00043767" w:rsidRDefault="00827809">
      <w:pPr>
        <w:spacing w:line="560" w:lineRule="exact"/>
        <w:outlineLvl w:val="0"/>
        <w:rPr>
          <w:rFonts w:ascii="黑体" w:eastAsia="黑体" w:hAnsi="黑体"/>
          <w:sz w:val="32"/>
          <w:szCs w:val="32"/>
        </w:rPr>
      </w:pPr>
      <w:r>
        <w:rPr>
          <w:rFonts w:ascii="黑体" w:eastAsia="黑体" w:hAnsi="黑体" w:hint="eastAsia"/>
          <w:sz w:val="32"/>
          <w:szCs w:val="32"/>
        </w:rPr>
        <w:t>一、总　则</w:t>
      </w:r>
    </w:p>
    <w:p w:rsidR="00043767" w:rsidRDefault="00827809">
      <w:pPr>
        <w:spacing w:line="560" w:lineRule="exact"/>
        <w:outlineLvl w:val="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1. 适用范围</w:t>
      </w:r>
    </w:p>
    <w:p w:rsidR="00043767" w:rsidRDefault="00827809">
      <w:pPr>
        <w:spacing w:line="560" w:lineRule="exact"/>
        <w:ind w:firstLineChars="200" w:firstLine="640"/>
        <w:rPr>
          <w:rFonts w:ascii="仿宋" w:eastAsia="仿宋" w:hAnsi="仿宋"/>
          <w:sz w:val="32"/>
          <w:szCs w:val="32"/>
        </w:rPr>
      </w:pPr>
      <w:r>
        <w:rPr>
          <w:rFonts w:ascii="仿宋" w:eastAsia="仿宋" w:hAnsi="仿宋" w:hint="eastAsia"/>
          <w:sz w:val="32"/>
          <w:szCs w:val="32"/>
        </w:rPr>
        <w:t>1.1 本竞争性谈判文件适用于本谈判邀请函中所述的湖北三峡大老岭野生动物栖息地廊道建设项目补植工程。</w:t>
      </w:r>
    </w:p>
    <w:p w:rsidR="00043767" w:rsidRDefault="00827809">
      <w:pPr>
        <w:spacing w:line="560" w:lineRule="exact"/>
        <w:outlineLvl w:val="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2. 定义</w:t>
      </w:r>
    </w:p>
    <w:p w:rsidR="00043767" w:rsidRDefault="00827809">
      <w:pPr>
        <w:spacing w:line="560" w:lineRule="exact"/>
        <w:rPr>
          <w:rFonts w:ascii="仿宋" w:eastAsia="仿宋" w:hAnsi="仿宋"/>
          <w:sz w:val="32"/>
          <w:szCs w:val="32"/>
        </w:rPr>
      </w:pPr>
      <w:r>
        <w:rPr>
          <w:rFonts w:ascii="仿宋" w:eastAsia="仿宋" w:hAnsi="仿宋" w:hint="eastAsia"/>
          <w:sz w:val="32"/>
          <w:szCs w:val="32"/>
        </w:rPr>
        <w:t xml:space="preserve">   2.1“采购人”是指：宜昌三峡大老岭自然保护区管理局。</w:t>
      </w:r>
    </w:p>
    <w:p w:rsidR="00043767" w:rsidRDefault="00827809">
      <w:pPr>
        <w:spacing w:line="560" w:lineRule="exact"/>
        <w:rPr>
          <w:rFonts w:ascii="仿宋" w:eastAsia="仿宋" w:hAnsi="仿宋"/>
          <w:sz w:val="32"/>
          <w:szCs w:val="32"/>
        </w:rPr>
      </w:pPr>
      <w:r>
        <w:rPr>
          <w:rFonts w:ascii="仿宋" w:eastAsia="仿宋" w:hAnsi="仿宋" w:hint="eastAsia"/>
          <w:sz w:val="32"/>
          <w:szCs w:val="32"/>
        </w:rPr>
        <w:t xml:space="preserve">   2.2“谈判供应商”是指：</w:t>
      </w:r>
      <w:r>
        <w:rPr>
          <w:rFonts w:ascii="仿宋" w:eastAsia="仿宋" w:hAnsi="仿宋" w:cs="宋体" w:hint="eastAsia"/>
          <w:spacing w:val="10"/>
          <w:kern w:val="0"/>
          <w:sz w:val="32"/>
          <w:szCs w:val="32"/>
        </w:rPr>
        <w:t>符合本谈判文件规定并</w:t>
      </w:r>
      <w:r>
        <w:rPr>
          <w:rFonts w:ascii="仿宋" w:eastAsia="仿宋" w:hAnsi="仿宋" w:hint="eastAsia"/>
          <w:sz w:val="32"/>
          <w:szCs w:val="32"/>
        </w:rPr>
        <w:t>参加本项目谈判的供应商。</w:t>
      </w:r>
    </w:p>
    <w:p w:rsidR="00043767" w:rsidRDefault="00827809">
      <w:pPr>
        <w:spacing w:line="560" w:lineRule="exact"/>
        <w:rPr>
          <w:rFonts w:ascii="仿宋" w:eastAsia="仿宋" w:hAnsi="仿宋"/>
          <w:sz w:val="32"/>
          <w:szCs w:val="32"/>
          <w:u w:val="single"/>
        </w:rPr>
      </w:pPr>
      <w:r>
        <w:rPr>
          <w:rFonts w:ascii="仿宋" w:eastAsia="仿宋" w:hAnsi="仿宋" w:hint="eastAsia"/>
          <w:sz w:val="32"/>
          <w:szCs w:val="32"/>
        </w:rPr>
        <w:t xml:space="preserve">   2.3 “监管部门”是指：宜昌市林业局。</w:t>
      </w:r>
    </w:p>
    <w:p w:rsidR="00043767" w:rsidRDefault="00827809">
      <w:pPr>
        <w:pStyle w:val="a3"/>
        <w:adjustRightInd w:val="0"/>
        <w:snapToGrid w:val="0"/>
        <w:spacing w:line="560" w:lineRule="exact"/>
        <w:rPr>
          <w:rFonts w:ascii="仿宋" w:eastAsia="仿宋" w:hAnsi="仿宋" w:cs="Times New Roman"/>
          <w:sz w:val="32"/>
          <w:szCs w:val="32"/>
        </w:rPr>
      </w:pPr>
      <w:r>
        <w:rPr>
          <w:rFonts w:ascii="仿宋" w:eastAsia="仿宋" w:hAnsi="仿宋" w:cs="Times New Roman" w:hint="eastAsia"/>
          <w:sz w:val="32"/>
          <w:szCs w:val="32"/>
        </w:rPr>
        <w:t xml:space="preserve">   2.4 “成交供应商”是指：经谈判小组评审、推荐，采购人依法确定并授予合同的供应商。</w:t>
      </w:r>
    </w:p>
    <w:p w:rsidR="00043767" w:rsidRDefault="00827809">
      <w:pPr>
        <w:spacing w:line="560" w:lineRule="exact"/>
        <w:rPr>
          <w:rFonts w:ascii="仿宋" w:eastAsia="仿宋" w:hAnsi="仿宋"/>
          <w:sz w:val="32"/>
          <w:szCs w:val="32"/>
        </w:rPr>
      </w:pPr>
      <w:r>
        <w:rPr>
          <w:rFonts w:ascii="仿宋" w:eastAsia="仿宋" w:hAnsi="仿宋" w:hint="eastAsia"/>
          <w:sz w:val="32"/>
          <w:szCs w:val="32"/>
        </w:rPr>
        <w:t xml:space="preserve">   2.5 “货物”是指：达到合格标准的野生动物栖息地廊道建设项目补植工程。</w:t>
      </w:r>
    </w:p>
    <w:p w:rsidR="00043767" w:rsidRDefault="00827809">
      <w:pPr>
        <w:spacing w:line="560" w:lineRule="exact"/>
        <w:rPr>
          <w:rFonts w:ascii="仿宋" w:eastAsia="仿宋" w:hAnsi="仿宋"/>
          <w:sz w:val="32"/>
          <w:szCs w:val="32"/>
        </w:rPr>
      </w:pPr>
      <w:r>
        <w:rPr>
          <w:rFonts w:ascii="仿宋" w:eastAsia="仿宋" w:hAnsi="仿宋" w:hint="eastAsia"/>
          <w:sz w:val="32"/>
          <w:szCs w:val="32"/>
        </w:rPr>
        <w:t xml:space="preserve">   2.6 “服务”是指：除货物和工程以外的其他对象。</w:t>
      </w:r>
    </w:p>
    <w:p w:rsidR="00043767" w:rsidRDefault="00827809">
      <w:pPr>
        <w:spacing w:line="560" w:lineRule="exact"/>
        <w:rPr>
          <w:rFonts w:ascii="仿宋" w:eastAsia="仿宋" w:hAnsi="仿宋"/>
          <w:sz w:val="32"/>
          <w:szCs w:val="32"/>
        </w:rPr>
      </w:pPr>
      <w:r>
        <w:rPr>
          <w:rFonts w:ascii="仿宋" w:eastAsia="仿宋" w:hAnsi="仿宋" w:hint="eastAsia"/>
          <w:sz w:val="32"/>
          <w:szCs w:val="32"/>
        </w:rPr>
        <w:t xml:space="preserve">   2.7 “竞争性谈判响应文件”是指：谈判供应商根据本文件要求，编制包含报价、技术和服务等所有内容的文件。</w:t>
      </w:r>
    </w:p>
    <w:p w:rsidR="00043767" w:rsidRDefault="00827809">
      <w:pPr>
        <w:spacing w:line="560" w:lineRule="exact"/>
        <w:outlineLvl w:val="0"/>
        <w:rPr>
          <w:rFonts w:ascii="FangSong_GB2312" w:eastAsia="FangSong_GB2312" w:hAnsi="FangSong_GB2312" w:cs="FangSong_GB2312"/>
          <w:sz w:val="32"/>
          <w:szCs w:val="32"/>
          <w:lang w:val="zh-CN"/>
        </w:rPr>
      </w:pPr>
      <w:r>
        <w:rPr>
          <w:rFonts w:ascii="FangSong_GB2312" w:eastAsia="FangSong_GB2312" w:hAnsi="FangSong_GB2312" w:cs="FangSong_GB2312" w:hint="eastAsia"/>
          <w:sz w:val="32"/>
          <w:szCs w:val="32"/>
        </w:rPr>
        <w:t>3. 谈判供应商必须具备的基本条件</w:t>
      </w:r>
    </w:p>
    <w:p w:rsidR="00043767" w:rsidRDefault="00827809">
      <w:pPr>
        <w:spacing w:line="560" w:lineRule="exact"/>
        <w:rPr>
          <w:rFonts w:ascii="仿宋" w:eastAsia="仿宋" w:hAnsi="仿宋"/>
          <w:sz w:val="32"/>
          <w:szCs w:val="32"/>
        </w:rPr>
      </w:pPr>
      <w:r>
        <w:rPr>
          <w:rFonts w:ascii="仿宋" w:eastAsia="仿宋" w:hAnsi="仿宋" w:hint="eastAsia"/>
          <w:sz w:val="32"/>
          <w:szCs w:val="32"/>
        </w:rPr>
        <w:t xml:space="preserve">   3.1 符合谈判文件“第一章 谈判邀请函”第七条所规定的供应商资格要求，有能力提供本项目货物及相关服务的供应商。</w:t>
      </w:r>
    </w:p>
    <w:p w:rsidR="00043767" w:rsidRDefault="00827809">
      <w:pPr>
        <w:spacing w:line="560" w:lineRule="exact"/>
        <w:rPr>
          <w:rFonts w:ascii="仿宋" w:eastAsia="仿宋" w:hAnsi="仿宋"/>
          <w:sz w:val="32"/>
          <w:szCs w:val="32"/>
          <w:u w:val="single"/>
          <w:lang w:val="zh-CN"/>
        </w:rPr>
      </w:pPr>
      <w:r>
        <w:rPr>
          <w:rFonts w:ascii="仿宋" w:eastAsia="仿宋" w:hAnsi="仿宋" w:hint="eastAsia"/>
          <w:sz w:val="32"/>
          <w:szCs w:val="32"/>
        </w:rPr>
        <w:t xml:space="preserve">   3.2 本工程不接受联合体的谈判。</w:t>
      </w:r>
    </w:p>
    <w:p w:rsidR="00043767" w:rsidRDefault="00827809">
      <w:pPr>
        <w:spacing w:line="560" w:lineRule="exact"/>
        <w:outlineLvl w:val="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4. 谈判费用</w:t>
      </w:r>
    </w:p>
    <w:p w:rsidR="00043767" w:rsidRDefault="00827809">
      <w:pPr>
        <w:spacing w:line="560" w:lineRule="exact"/>
        <w:rPr>
          <w:rFonts w:ascii="方正小标宋简体" w:eastAsia="方正小标宋简体"/>
          <w:b/>
          <w:sz w:val="44"/>
          <w:szCs w:val="44"/>
        </w:rPr>
      </w:pPr>
      <w:r>
        <w:rPr>
          <w:rFonts w:ascii="仿宋" w:eastAsia="仿宋" w:hAnsi="仿宋" w:hint="eastAsia"/>
          <w:sz w:val="32"/>
          <w:szCs w:val="32"/>
        </w:rPr>
        <w:lastRenderedPageBreak/>
        <w:t xml:space="preserve">   4.1 谈判供应商应自行承担所有与编写和提交竞争性谈判</w:t>
      </w:r>
    </w:p>
    <w:p w:rsidR="00043767" w:rsidRDefault="00827809">
      <w:pPr>
        <w:spacing w:line="560" w:lineRule="exact"/>
        <w:rPr>
          <w:rFonts w:ascii="仿宋" w:eastAsia="仿宋" w:hAnsi="仿宋"/>
          <w:sz w:val="32"/>
          <w:szCs w:val="32"/>
        </w:rPr>
      </w:pPr>
      <w:r>
        <w:rPr>
          <w:rFonts w:ascii="仿宋" w:eastAsia="仿宋" w:hAnsi="仿宋" w:hint="eastAsia"/>
          <w:sz w:val="32"/>
          <w:szCs w:val="32"/>
        </w:rPr>
        <w:t>响应文件有关的费用，不论谈判结果如何，采购人在任何情况下无义务和责任承担此类费用。</w:t>
      </w:r>
    </w:p>
    <w:p w:rsidR="00043767" w:rsidRDefault="00827809">
      <w:pPr>
        <w:spacing w:line="560" w:lineRule="exact"/>
        <w:ind w:left="1" w:firstLineChars="200" w:firstLine="640"/>
        <w:rPr>
          <w:rFonts w:ascii="仿宋" w:eastAsia="仿宋" w:hAnsi="仿宋"/>
          <w:sz w:val="32"/>
          <w:szCs w:val="32"/>
        </w:rPr>
      </w:pPr>
      <w:r>
        <w:rPr>
          <w:rFonts w:ascii="仿宋" w:eastAsia="仿宋" w:hAnsi="仿宋" w:hint="eastAsia"/>
          <w:sz w:val="32"/>
          <w:szCs w:val="32"/>
        </w:rPr>
        <w:t>4.2 根据《政府采购法》相关规定，本项目采购不向成交供应商收取服务费。</w:t>
      </w:r>
    </w:p>
    <w:p w:rsidR="00043767" w:rsidRDefault="00827809">
      <w:pPr>
        <w:spacing w:line="560" w:lineRule="exact"/>
        <w:outlineLvl w:val="0"/>
        <w:rPr>
          <w:rFonts w:ascii="黑体" w:eastAsia="黑体" w:hAnsi="黑体"/>
          <w:sz w:val="32"/>
          <w:szCs w:val="32"/>
        </w:rPr>
      </w:pPr>
      <w:r>
        <w:rPr>
          <w:rFonts w:ascii="黑体" w:eastAsia="黑体" w:hAnsi="黑体" w:hint="eastAsia"/>
          <w:sz w:val="32"/>
          <w:szCs w:val="32"/>
        </w:rPr>
        <w:t>二、竞争性谈判响应文件的编制</w:t>
      </w:r>
    </w:p>
    <w:p w:rsidR="00043767" w:rsidRDefault="00827809">
      <w:pPr>
        <w:spacing w:line="560" w:lineRule="exact"/>
        <w:outlineLvl w:val="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5. 竞争性谈判响应文件编制基本要求</w:t>
      </w:r>
    </w:p>
    <w:p w:rsidR="00043767" w:rsidRDefault="00827809">
      <w:pPr>
        <w:spacing w:line="560" w:lineRule="exact"/>
        <w:ind w:firstLineChars="200" w:firstLine="640"/>
        <w:rPr>
          <w:rFonts w:ascii="仿宋" w:eastAsia="仿宋" w:hAnsi="仿宋"/>
          <w:sz w:val="32"/>
          <w:szCs w:val="32"/>
        </w:rPr>
      </w:pPr>
      <w:r>
        <w:rPr>
          <w:rFonts w:ascii="仿宋" w:eastAsia="仿宋" w:hAnsi="仿宋" w:hint="eastAsia"/>
          <w:sz w:val="32"/>
          <w:szCs w:val="32"/>
        </w:rPr>
        <w:t>5.1谈判供应商对竞争性谈判响应文件的编制应按要求装订和封装。</w:t>
      </w:r>
    </w:p>
    <w:p w:rsidR="00043767" w:rsidRDefault="00827809">
      <w:pPr>
        <w:spacing w:line="560" w:lineRule="exact"/>
        <w:ind w:firstLineChars="200" w:firstLine="640"/>
        <w:rPr>
          <w:rFonts w:ascii="仿宋" w:eastAsia="仿宋" w:hAnsi="仿宋"/>
          <w:sz w:val="32"/>
          <w:szCs w:val="32"/>
        </w:rPr>
      </w:pPr>
      <w:r>
        <w:rPr>
          <w:rFonts w:ascii="仿宋" w:eastAsia="仿宋" w:hAnsi="仿宋" w:hint="eastAsia"/>
          <w:sz w:val="32"/>
          <w:szCs w:val="32"/>
        </w:rPr>
        <w:t>5.2 谈判供应商提交的竞争性谈判响应文件以及谈判供应商与采购人就有关谈判的所有来往函电均应使用中文。</w:t>
      </w:r>
    </w:p>
    <w:p w:rsidR="00043767" w:rsidRDefault="00827809">
      <w:pPr>
        <w:spacing w:line="560" w:lineRule="exact"/>
        <w:ind w:firstLineChars="200" w:firstLine="640"/>
        <w:rPr>
          <w:rFonts w:ascii="仿宋" w:eastAsia="仿宋" w:hAnsi="仿宋"/>
          <w:sz w:val="32"/>
          <w:szCs w:val="32"/>
        </w:rPr>
      </w:pPr>
      <w:r>
        <w:rPr>
          <w:rFonts w:ascii="仿宋" w:eastAsia="仿宋" w:hAnsi="仿宋" w:hint="eastAsia"/>
          <w:sz w:val="32"/>
          <w:szCs w:val="32"/>
        </w:rPr>
        <w:t>5.3 谈判供应商应认真阅读、并充分理解本文件的全部内容（包括所有的补充、修改内容），承诺并履行本文件中各项条款规定及要求。</w:t>
      </w:r>
    </w:p>
    <w:p w:rsidR="00043767" w:rsidRDefault="00827809">
      <w:pPr>
        <w:spacing w:line="560" w:lineRule="exact"/>
        <w:ind w:firstLineChars="200" w:firstLine="640"/>
        <w:rPr>
          <w:rFonts w:ascii="仿宋" w:eastAsia="仿宋" w:hAnsi="仿宋"/>
          <w:sz w:val="32"/>
          <w:szCs w:val="32"/>
        </w:rPr>
      </w:pPr>
      <w:r>
        <w:rPr>
          <w:rFonts w:ascii="仿宋" w:eastAsia="仿宋" w:hAnsi="仿宋" w:hint="eastAsia"/>
          <w:sz w:val="32"/>
          <w:szCs w:val="32"/>
        </w:rPr>
        <w:t>5.4 竞争性谈判响应文件必须按本文件的全部内容（包括所有的补充通知及附件）进行编制，响应文件应编制详细的目录。</w:t>
      </w:r>
    </w:p>
    <w:p w:rsidR="00043767" w:rsidRDefault="00827809">
      <w:pPr>
        <w:spacing w:line="560" w:lineRule="exact"/>
        <w:ind w:firstLineChars="200" w:firstLine="640"/>
        <w:rPr>
          <w:rFonts w:ascii="仿宋" w:eastAsia="仿宋" w:hAnsi="仿宋"/>
          <w:sz w:val="32"/>
          <w:szCs w:val="32"/>
        </w:rPr>
      </w:pPr>
      <w:r>
        <w:rPr>
          <w:rFonts w:ascii="仿宋" w:eastAsia="仿宋" w:hAnsi="仿宋" w:hint="eastAsia"/>
          <w:sz w:val="32"/>
          <w:szCs w:val="32"/>
        </w:rPr>
        <w:t>5.5 如因谈判供应商只填写和提供了本文件要求的部分内容和附件，而给评审造成困难，其可能导致的结果和责任由谈判供应商自行承担。</w:t>
      </w:r>
    </w:p>
    <w:p w:rsidR="00043767" w:rsidRDefault="00827809">
      <w:pPr>
        <w:spacing w:line="560" w:lineRule="exact"/>
        <w:ind w:firstLineChars="200" w:firstLine="640"/>
        <w:rPr>
          <w:rFonts w:ascii="仿宋" w:eastAsia="仿宋" w:hAnsi="仿宋"/>
          <w:sz w:val="32"/>
          <w:szCs w:val="32"/>
        </w:rPr>
      </w:pPr>
      <w:r>
        <w:rPr>
          <w:rFonts w:ascii="仿宋" w:eastAsia="仿宋" w:hAnsi="仿宋" w:hint="eastAsia"/>
          <w:sz w:val="32"/>
          <w:szCs w:val="32"/>
        </w:rPr>
        <w:t>5.6 竞争性谈判响应文件的组成</w:t>
      </w:r>
    </w:p>
    <w:p w:rsidR="00043767" w:rsidRDefault="00827809">
      <w:pPr>
        <w:spacing w:line="560" w:lineRule="exact"/>
        <w:ind w:firstLineChars="200" w:firstLine="640"/>
        <w:rPr>
          <w:rFonts w:ascii="仿宋" w:eastAsia="仿宋" w:hAnsi="仿宋"/>
          <w:sz w:val="32"/>
          <w:szCs w:val="32"/>
        </w:rPr>
      </w:pPr>
      <w:r>
        <w:rPr>
          <w:rFonts w:ascii="仿宋" w:eastAsia="仿宋" w:hAnsi="仿宋" w:hint="eastAsia"/>
          <w:sz w:val="32"/>
          <w:szCs w:val="32"/>
        </w:rPr>
        <w:t>竞争性谈判响应文件只提交商务文件。</w:t>
      </w:r>
    </w:p>
    <w:p w:rsidR="00043767" w:rsidRDefault="00827809">
      <w:pPr>
        <w:spacing w:line="560" w:lineRule="exact"/>
        <w:rPr>
          <w:rFonts w:ascii="仿宋" w:eastAsia="仿宋" w:hAnsi="仿宋"/>
          <w:sz w:val="32"/>
          <w:szCs w:val="32"/>
        </w:rPr>
      </w:pPr>
      <w:r>
        <w:rPr>
          <w:rFonts w:ascii="仿宋" w:eastAsia="仿宋" w:hAnsi="仿宋" w:hint="eastAsia"/>
          <w:sz w:val="32"/>
          <w:szCs w:val="32"/>
        </w:rPr>
        <w:t xml:space="preserve">    5.6.1商务文件</w:t>
      </w:r>
    </w:p>
    <w:p w:rsidR="00043767" w:rsidRDefault="00827809">
      <w:pPr>
        <w:autoSpaceDE w:val="0"/>
        <w:autoSpaceDN w:val="0"/>
        <w:adjustRightInd w:val="0"/>
        <w:spacing w:line="560" w:lineRule="exact"/>
        <w:rPr>
          <w:rFonts w:ascii="仿宋" w:eastAsia="仿宋" w:hAnsi="仿宋"/>
          <w:sz w:val="32"/>
          <w:szCs w:val="32"/>
        </w:rPr>
      </w:pPr>
      <w:r>
        <w:rPr>
          <w:rFonts w:ascii="仿宋" w:eastAsia="仿宋" w:hAnsi="仿宋" w:hint="eastAsia"/>
          <w:sz w:val="32"/>
          <w:szCs w:val="32"/>
        </w:rPr>
        <w:lastRenderedPageBreak/>
        <w:t>1）谈判响应函</w:t>
      </w:r>
    </w:p>
    <w:p w:rsidR="00043767" w:rsidRDefault="00827809">
      <w:pPr>
        <w:autoSpaceDE w:val="0"/>
        <w:autoSpaceDN w:val="0"/>
        <w:adjustRightInd w:val="0"/>
        <w:spacing w:line="560" w:lineRule="exact"/>
        <w:rPr>
          <w:rFonts w:ascii="仿宋" w:eastAsia="仿宋" w:hAnsi="仿宋"/>
          <w:sz w:val="32"/>
          <w:szCs w:val="32"/>
        </w:rPr>
      </w:pPr>
      <w:r>
        <w:rPr>
          <w:rFonts w:ascii="仿宋" w:eastAsia="仿宋" w:hAnsi="仿宋" w:hint="eastAsia"/>
          <w:sz w:val="32"/>
          <w:szCs w:val="32"/>
        </w:rPr>
        <w:t>2）法定代表人身份证明</w:t>
      </w:r>
    </w:p>
    <w:p w:rsidR="00043767" w:rsidRDefault="00827809">
      <w:pPr>
        <w:autoSpaceDE w:val="0"/>
        <w:autoSpaceDN w:val="0"/>
        <w:adjustRightInd w:val="0"/>
        <w:spacing w:line="560" w:lineRule="exact"/>
        <w:rPr>
          <w:rFonts w:ascii="仿宋" w:eastAsia="仿宋" w:hAnsi="仿宋"/>
          <w:sz w:val="32"/>
          <w:szCs w:val="32"/>
        </w:rPr>
      </w:pPr>
      <w:r>
        <w:rPr>
          <w:rFonts w:ascii="仿宋" w:eastAsia="仿宋" w:hAnsi="仿宋" w:hint="eastAsia"/>
          <w:sz w:val="32"/>
          <w:szCs w:val="32"/>
        </w:rPr>
        <w:t>3）投标文件签署授权委托书</w:t>
      </w:r>
    </w:p>
    <w:p w:rsidR="00043767" w:rsidRDefault="00827809">
      <w:pPr>
        <w:autoSpaceDE w:val="0"/>
        <w:autoSpaceDN w:val="0"/>
        <w:adjustRightInd w:val="0"/>
        <w:spacing w:line="560" w:lineRule="exact"/>
        <w:rPr>
          <w:rFonts w:ascii="仿宋" w:eastAsia="仿宋" w:hAnsi="仿宋"/>
          <w:sz w:val="32"/>
          <w:szCs w:val="32"/>
        </w:rPr>
      </w:pPr>
      <w:r>
        <w:rPr>
          <w:rFonts w:ascii="仿宋" w:eastAsia="仿宋" w:hAnsi="仿宋" w:hint="eastAsia"/>
          <w:sz w:val="32"/>
          <w:szCs w:val="32"/>
        </w:rPr>
        <w:t>4）投标保证书</w:t>
      </w:r>
    </w:p>
    <w:p w:rsidR="00043767" w:rsidRDefault="00827809">
      <w:pPr>
        <w:autoSpaceDE w:val="0"/>
        <w:autoSpaceDN w:val="0"/>
        <w:adjustRightInd w:val="0"/>
        <w:spacing w:line="560" w:lineRule="exact"/>
        <w:rPr>
          <w:rFonts w:ascii="仿宋" w:eastAsia="仿宋" w:hAnsi="仿宋"/>
          <w:sz w:val="32"/>
          <w:szCs w:val="32"/>
        </w:rPr>
      </w:pPr>
      <w:r>
        <w:rPr>
          <w:rFonts w:ascii="仿宋" w:eastAsia="仿宋" w:hAnsi="仿宋" w:hint="eastAsia"/>
          <w:sz w:val="32"/>
          <w:szCs w:val="32"/>
        </w:rPr>
        <w:t>5）项目管理人员配备表</w:t>
      </w:r>
    </w:p>
    <w:p w:rsidR="00043767" w:rsidRDefault="00827809">
      <w:pPr>
        <w:autoSpaceDE w:val="0"/>
        <w:autoSpaceDN w:val="0"/>
        <w:adjustRightInd w:val="0"/>
        <w:spacing w:line="560" w:lineRule="exact"/>
        <w:rPr>
          <w:rFonts w:ascii="仿宋" w:eastAsia="仿宋" w:hAnsi="仿宋"/>
          <w:sz w:val="32"/>
          <w:szCs w:val="32"/>
        </w:rPr>
      </w:pPr>
      <w:r>
        <w:rPr>
          <w:rFonts w:ascii="仿宋" w:eastAsia="仿宋" w:hAnsi="仿宋" w:hint="eastAsia"/>
          <w:sz w:val="32"/>
          <w:szCs w:val="32"/>
        </w:rPr>
        <w:t>6）对招标文件的确认和响应</w:t>
      </w:r>
    </w:p>
    <w:p w:rsidR="00043767" w:rsidRDefault="00827809">
      <w:pPr>
        <w:autoSpaceDE w:val="0"/>
        <w:autoSpaceDN w:val="0"/>
        <w:adjustRightInd w:val="0"/>
        <w:spacing w:line="560" w:lineRule="exact"/>
        <w:ind w:firstLineChars="100" w:firstLine="320"/>
        <w:rPr>
          <w:rFonts w:ascii="仿宋" w:eastAsia="仿宋" w:hAnsi="仿宋"/>
          <w:sz w:val="32"/>
          <w:szCs w:val="32"/>
        </w:rPr>
      </w:pPr>
      <w:r>
        <w:rPr>
          <w:rFonts w:ascii="仿宋" w:eastAsia="仿宋" w:hAnsi="仿宋" w:hint="eastAsia"/>
          <w:sz w:val="32"/>
          <w:szCs w:val="32"/>
        </w:rPr>
        <w:t>①工程承诺  ②质量承诺</w:t>
      </w:r>
    </w:p>
    <w:p w:rsidR="00043767" w:rsidRDefault="00827809">
      <w:pPr>
        <w:autoSpaceDE w:val="0"/>
        <w:autoSpaceDN w:val="0"/>
        <w:adjustRightInd w:val="0"/>
        <w:spacing w:line="560" w:lineRule="exact"/>
        <w:rPr>
          <w:rFonts w:ascii="仿宋" w:eastAsia="仿宋" w:hAnsi="仿宋"/>
          <w:sz w:val="32"/>
          <w:szCs w:val="32"/>
        </w:rPr>
      </w:pPr>
      <w:r>
        <w:rPr>
          <w:rFonts w:ascii="仿宋" w:eastAsia="仿宋" w:hAnsi="仿宋" w:hint="eastAsia"/>
          <w:sz w:val="32"/>
          <w:szCs w:val="32"/>
        </w:rPr>
        <w:t>7）报价表</w:t>
      </w:r>
    </w:p>
    <w:p w:rsidR="00043767" w:rsidRDefault="00827809">
      <w:pPr>
        <w:autoSpaceDE w:val="0"/>
        <w:autoSpaceDN w:val="0"/>
        <w:adjustRightInd w:val="0"/>
        <w:spacing w:line="560" w:lineRule="exact"/>
        <w:rPr>
          <w:rFonts w:ascii="仿宋" w:eastAsia="仿宋" w:hAnsi="仿宋"/>
          <w:sz w:val="32"/>
          <w:szCs w:val="32"/>
        </w:rPr>
      </w:pPr>
      <w:r>
        <w:rPr>
          <w:rFonts w:ascii="仿宋" w:eastAsia="仿宋" w:hAnsi="仿宋" w:hint="eastAsia"/>
          <w:sz w:val="32"/>
          <w:szCs w:val="32"/>
        </w:rPr>
        <w:t>8）工程量清单报价表</w:t>
      </w:r>
    </w:p>
    <w:p w:rsidR="00043767" w:rsidRDefault="00827809">
      <w:pPr>
        <w:autoSpaceDE w:val="0"/>
        <w:autoSpaceDN w:val="0"/>
        <w:adjustRightInd w:val="0"/>
        <w:spacing w:line="560" w:lineRule="exact"/>
        <w:rPr>
          <w:rFonts w:ascii="仿宋" w:eastAsia="仿宋" w:hAnsi="仿宋"/>
          <w:sz w:val="32"/>
          <w:szCs w:val="32"/>
        </w:rPr>
      </w:pPr>
      <w:r>
        <w:rPr>
          <w:rFonts w:ascii="仿宋" w:eastAsia="仿宋" w:hAnsi="仿宋" w:hint="eastAsia"/>
          <w:sz w:val="32"/>
          <w:szCs w:val="32"/>
        </w:rPr>
        <w:t>9）谈判供应商认为需要提供的有关资料。</w:t>
      </w:r>
    </w:p>
    <w:p w:rsidR="00043767" w:rsidRDefault="00827809">
      <w:pPr>
        <w:autoSpaceDE w:val="0"/>
        <w:autoSpaceDN w:val="0"/>
        <w:adjustRightInd w:val="0"/>
        <w:spacing w:line="560" w:lineRule="exact"/>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6. 计量单位</w:t>
      </w:r>
    </w:p>
    <w:p w:rsidR="00043767" w:rsidRDefault="00827809">
      <w:pPr>
        <w:spacing w:line="560" w:lineRule="exact"/>
        <w:rPr>
          <w:rFonts w:ascii="仿宋" w:eastAsia="仿宋" w:hAnsi="仿宋"/>
          <w:sz w:val="32"/>
          <w:szCs w:val="32"/>
        </w:rPr>
      </w:pPr>
      <w:r>
        <w:rPr>
          <w:rFonts w:ascii="仿宋" w:eastAsia="仿宋" w:hAnsi="仿宋" w:hint="eastAsia"/>
          <w:sz w:val="32"/>
          <w:szCs w:val="32"/>
        </w:rPr>
        <w:t>6.1 除技术要求中另有规定外，本文件所要求使用的计量单位均应采用国家法定计量单位。</w:t>
      </w:r>
    </w:p>
    <w:p w:rsidR="00043767" w:rsidRDefault="00827809">
      <w:pPr>
        <w:spacing w:line="560" w:lineRule="exact"/>
        <w:outlineLvl w:val="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7. 谈判保证金</w:t>
      </w:r>
    </w:p>
    <w:p w:rsidR="00043767" w:rsidRDefault="00827809">
      <w:pPr>
        <w:spacing w:line="560" w:lineRule="exact"/>
        <w:ind w:firstLineChars="200" w:firstLine="640"/>
        <w:rPr>
          <w:rFonts w:ascii="仿宋" w:eastAsia="仿宋" w:hAnsi="仿宋"/>
          <w:sz w:val="32"/>
          <w:szCs w:val="32"/>
        </w:rPr>
      </w:pPr>
      <w:r>
        <w:rPr>
          <w:rFonts w:ascii="仿宋" w:eastAsia="仿宋" w:hAnsi="仿宋" w:hint="eastAsia"/>
          <w:sz w:val="32"/>
          <w:szCs w:val="32"/>
        </w:rPr>
        <w:t>本项目不收取谈判保证金。</w:t>
      </w:r>
    </w:p>
    <w:p w:rsidR="00043767" w:rsidRDefault="00827809">
      <w:pPr>
        <w:spacing w:line="560" w:lineRule="exact"/>
        <w:outlineLvl w:val="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8. 谈判的有效期</w:t>
      </w:r>
    </w:p>
    <w:p w:rsidR="00043767" w:rsidRDefault="00827809">
      <w:pPr>
        <w:spacing w:line="560" w:lineRule="exact"/>
        <w:ind w:firstLineChars="200" w:firstLine="640"/>
        <w:rPr>
          <w:rFonts w:ascii="仿宋" w:eastAsia="仿宋" w:hAnsi="仿宋"/>
          <w:sz w:val="32"/>
          <w:szCs w:val="32"/>
        </w:rPr>
      </w:pPr>
      <w:r>
        <w:rPr>
          <w:rFonts w:ascii="仿宋" w:eastAsia="仿宋" w:hAnsi="仿宋" w:hint="eastAsia"/>
          <w:sz w:val="32"/>
          <w:szCs w:val="32"/>
        </w:rPr>
        <w:t>8.1 谈判有效期为谈判之日起60个日历天。谈判供应商谈判有效期不足的将被视为无效谈判。</w:t>
      </w:r>
    </w:p>
    <w:p w:rsidR="00043767" w:rsidRDefault="00827809">
      <w:pPr>
        <w:spacing w:line="560" w:lineRule="exact"/>
        <w:ind w:firstLineChars="200" w:firstLine="640"/>
        <w:rPr>
          <w:rFonts w:ascii="仿宋" w:eastAsia="仿宋" w:hAnsi="仿宋"/>
          <w:sz w:val="32"/>
          <w:szCs w:val="32"/>
        </w:rPr>
      </w:pPr>
      <w:r>
        <w:rPr>
          <w:rFonts w:ascii="仿宋" w:eastAsia="仿宋" w:hAnsi="仿宋" w:hint="eastAsia"/>
          <w:sz w:val="32"/>
          <w:szCs w:val="32"/>
        </w:rPr>
        <w:t>8.2 特殊情况下，在原谈判有效期截止之前，采购人可要求谈判供应商延长谈判有效期。这种要求与答复均应以书面形式提交。谈判供应商可拒绝采购人的这种要求，但其谈判在原谈判有效期期满后将不再有效。</w:t>
      </w:r>
    </w:p>
    <w:p w:rsidR="00043767" w:rsidRDefault="00827809">
      <w:pPr>
        <w:numPr>
          <w:ilvl w:val="0"/>
          <w:numId w:val="4"/>
        </w:numPr>
        <w:spacing w:line="560" w:lineRule="exact"/>
        <w:outlineLvl w:val="0"/>
        <w:rPr>
          <w:rFonts w:ascii="黑体" w:eastAsia="黑体" w:hAnsi="黑体"/>
          <w:sz w:val="32"/>
          <w:szCs w:val="32"/>
        </w:rPr>
      </w:pPr>
      <w:r>
        <w:rPr>
          <w:rFonts w:ascii="黑体" w:eastAsia="黑体" w:hAnsi="黑体" w:hint="eastAsia"/>
          <w:sz w:val="32"/>
          <w:szCs w:val="32"/>
        </w:rPr>
        <w:t>谈判报价要求</w:t>
      </w:r>
    </w:p>
    <w:p w:rsidR="00043767" w:rsidRDefault="00827809">
      <w:pPr>
        <w:spacing w:line="560" w:lineRule="exact"/>
        <w:outlineLvl w:val="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9.  谈判报价要求</w:t>
      </w:r>
    </w:p>
    <w:p w:rsidR="00043767" w:rsidRDefault="00827809">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9.1 谈判供应商所提供的货物和服务均以人民币报价。</w:t>
      </w:r>
    </w:p>
    <w:p w:rsidR="00043767" w:rsidRDefault="00827809">
      <w:pPr>
        <w:spacing w:line="560" w:lineRule="exact"/>
        <w:ind w:firstLineChars="200" w:firstLine="640"/>
        <w:rPr>
          <w:rFonts w:ascii="仿宋" w:eastAsia="仿宋" w:hAnsi="仿宋"/>
          <w:sz w:val="32"/>
          <w:szCs w:val="32"/>
        </w:rPr>
      </w:pPr>
      <w:r>
        <w:rPr>
          <w:rFonts w:ascii="仿宋" w:eastAsia="仿宋" w:hAnsi="仿宋" w:hint="eastAsia"/>
          <w:sz w:val="32"/>
          <w:szCs w:val="32"/>
        </w:rPr>
        <w:t>9.2谈判总报价应是本项目范围内全部内容的价格体现,包括</w:t>
      </w:r>
      <w:r w:rsidRPr="00827809">
        <w:rPr>
          <w:rFonts w:ascii="仿宋" w:eastAsia="仿宋" w:hAnsi="仿宋" w:hint="eastAsia"/>
          <w:sz w:val="32"/>
          <w:szCs w:val="32"/>
        </w:rPr>
        <w:t>生态疏伐、人工修枝、割灌除草、</w:t>
      </w:r>
      <w:r>
        <w:rPr>
          <w:rFonts w:ascii="仿宋" w:eastAsia="仿宋" w:hAnsi="仿宋" w:hint="eastAsia"/>
          <w:sz w:val="32"/>
          <w:szCs w:val="32"/>
        </w:rPr>
        <w:t>安全措施、管理费、税金、利润等各种应有费用。</w:t>
      </w:r>
    </w:p>
    <w:p w:rsidR="00043767" w:rsidRDefault="00827809">
      <w:pPr>
        <w:spacing w:line="560" w:lineRule="exact"/>
        <w:ind w:firstLineChars="200" w:firstLine="640"/>
        <w:rPr>
          <w:rFonts w:ascii="仿宋" w:eastAsia="仿宋" w:hAnsi="仿宋"/>
          <w:sz w:val="32"/>
          <w:szCs w:val="32"/>
        </w:rPr>
      </w:pPr>
      <w:r>
        <w:rPr>
          <w:rFonts w:ascii="仿宋" w:eastAsia="仿宋" w:hAnsi="仿宋" w:hint="eastAsia"/>
          <w:sz w:val="32"/>
          <w:szCs w:val="32"/>
        </w:rPr>
        <w:t>9.3 对于本文件中未列明，而谈判供应商认为必需的费用也需列入总报价。在合同实施时，采购人将不予支付成交供应商没有列入的项目费用，并认为此项目的费用已包括在总报价中。</w:t>
      </w:r>
    </w:p>
    <w:p w:rsidR="00043767" w:rsidRDefault="00827809">
      <w:pPr>
        <w:spacing w:line="560" w:lineRule="exact"/>
        <w:ind w:firstLineChars="200" w:firstLine="640"/>
        <w:rPr>
          <w:rFonts w:ascii="仿宋" w:eastAsia="仿宋" w:hAnsi="仿宋"/>
          <w:sz w:val="32"/>
          <w:szCs w:val="32"/>
        </w:rPr>
      </w:pPr>
      <w:r>
        <w:rPr>
          <w:rFonts w:ascii="仿宋" w:eastAsia="仿宋" w:hAnsi="仿宋" w:hint="eastAsia"/>
          <w:sz w:val="32"/>
          <w:szCs w:val="32"/>
        </w:rPr>
        <w:t>9.4 谈判供应商要详细填写“报价表”和“分项报价表”中的内容，由法人代表或授权代表签字确认，并加盖单位公章。</w:t>
      </w:r>
    </w:p>
    <w:p w:rsidR="00043767" w:rsidRDefault="00827809">
      <w:pPr>
        <w:spacing w:line="560" w:lineRule="exact"/>
        <w:outlineLvl w:val="0"/>
        <w:rPr>
          <w:rFonts w:ascii="黑体" w:eastAsia="黑体" w:hAnsi="黑体"/>
          <w:sz w:val="32"/>
          <w:szCs w:val="32"/>
        </w:rPr>
      </w:pPr>
      <w:r>
        <w:rPr>
          <w:rFonts w:ascii="黑体" w:eastAsia="黑体" w:hAnsi="黑体" w:hint="eastAsia"/>
          <w:sz w:val="32"/>
          <w:szCs w:val="32"/>
        </w:rPr>
        <w:t>四、竞争性谈判响应文件的份数、封装和递交</w:t>
      </w:r>
    </w:p>
    <w:p w:rsidR="00043767" w:rsidRDefault="00827809">
      <w:pPr>
        <w:spacing w:line="560" w:lineRule="exact"/>
        <w:outlineLvl w:val="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10. 谈判响应文件的份数和封装</w:t>
      </w:r>
    </w:p>
    <w:p w:rsidR="00043767" w:rsidRDefault="00827809">
      <w:pPr>
        <w:spacing w:line="560" w:lineRule="exact"/>
        <w:ind w:firstLineChars="221" w:firstLine="707"/>
        <w:rPr>
          <w:rFonts w:ascii="仿宋" w:eastAsia="仿宋" w:hAnsi="仿宋"/>
          <w:kern w:val="0"/>
          <w:sz w:val="32"/>
          <w:szCs w:val="32"/>
        </w:rPr>
      </w:pPr>
      <w:r>
        <w:rPr>
          <w:rFonts w:ascii="仿宋" w:eastAsia="仿宋" w:hAnsi="仿宋" w:hint="eastAsia"/>
          <w:sz w:val="32"/>
          <w:szCs w:val="32"/>
        </w:rPr>
        <w:t>10.1谈判供应商</w:t>
      </w:r>
      <w:r>
        <w:rPr>
          <w:rFonts w:ascii="仿宋" w:eastAsia="仿宋" w:hAnsi="仿宋" w:hint="eastAsia"/>
          <w:kern w:val="0"/>
          <w:sz w:val="32"/>
          <w:szCs w:val="32"/>
        </w:rPr>
        <w:t>应编制竞争性谈判响应文件一式</w:t>
      </w:r>
      <w:r>
        <w:rPr>
          <w:rFonts w:ascii="仿宋" w:eastAsia="仿宋" w:hAnsi="仿宋" w:hint="eastAsia"/>
          <w:sz w:val="32"/>
          <w:szCs w:val="32"/>
        </w:rPr>
        <w:t>叁</w:t>
      </w:r>
      <w:r>
        <w:rPr>
          <w:rFonts w:ascii="仿宋" w:eastAsia="仿宋" w:hAnsi="仿宋" w:hint="eastAsia"/>
          <w:kern w:val="0"/>
          <w:sz w:val="32"/>
          <w:szCs w:val="32"/>
        </w:rPr>
        <w:t>份，其中正本壹份，副本贰份。</w:t>
      </w:r>
    </w:p>
    <w:p w:rsidR="00043767" w:rsidRDefault="00827809">
      <w:pPr>
        <w:spacing w:line="560" w:lineRule="exact"/>
        <w:ind w:firstLineChars="221" w:firstLine="707"/>
        <w:rPr>
          <w:rFonts w:ascii="仿宋" w:eastAsia="仿宋" w:hAnsi="仿宋"/>
          <w:sz w:val="32"/>
          <w:szCs w:val="32"/>
        </w:rPr>
      </w:pPr>
      <w:r>
        <w:rPr>
          <w:rFonts w:ascii="仿宋" w:eastAsia="仿宋" w:hAnsi="仿宋" w:hint="eastAsia"/>
          <w:kern w:val="0"/>
          <w:sz w:val="32"/>
          <w:szCs w:val="32"/>
        </w:rPr>
        <w:t>10.2谈判供应商应将竞争性谈判响应文件用信封密封提交。</w:t>
      </w:r>
    </w:p>
    <w:p w:rsidR="00043767" w:rsidRDefault="00827809">
      <w:pPr>
        <w:spacing w:line="560" w:lineRule="exact"/>
        <w:ind w:firstLineChars="221" w:firstLine="707"/>
        <w:rPr>
          <w:rFonts w:ascii="仿宋" w:eastAsia="仿宋" w:hAnsi="仿宋"/>
          <w:sz w:val="32"/>
          <w:szCs w:val="32"/>
        </w:rPr>
      </w:pPr>
      <w:r>
        <w:rPr>
          <w:rFonts w:ascii="仿宋" w:eastAsia="仿宋" w:hAnsi="仿宋" w:hint="eastAsia"/>
          <w:sz w:val="32"/>
          <w:szCs w:val="32"/>
        </w:rPr>
        <w:t>10.3 竞争性谈判响应文件的信封上应写明：</w:t>
      </w:r>
    </w:p>
    <w:p w:rsidR="00043767" w:rsidRDefault="00827809">
      <w:pPr>
        <w:spacing w:line="560" w:lineRule="exact"/>
        <w:ind w:firstLineChars="221" w:firstLine="707"/>
        <w:rPr>
          <w:rFonts w:ascii="仿宋" w:eastAsia="仿宋" w:hAnsi="仿宋"/>
          <w:sz w:val="32"/>
          <w:szCs w:val="32"/>
        </w:rPr>
      </w:pPr>
      <w:r>
        <w:rPr>
          <w:rFonts w:ascii="仿宋" w:eastAsia="仿宋" w:hAnsi="仿宋" w:hint="eastAsia"/>
          <w:sz w:val="32"/>
          <w:szCs w:val="32"/>
        </w:rPr>
        <w:t>1）竞争性谈判项目编号；</w:t>
      </w:r>
    </w:p>
    <w:p w:rsidR="00043767" w:rsidRDefault="00827809">
      <w:pPr>
        <w:spacing w:line="560" w:lineRule="exact"/>
        <w:ind w:firstLineChars="221" w:firstLine="707"/>
        <w:rPr>
          <w:rFonts w:ascii="仿宋" w:eastAsia="仿宋" w:hAnsi="仿宋"/>
          <w:sz w:val="32"/>
          <w:szCs w:val="32"/>
        </w:rPr>
      </w:pPr>
      <w:r>
        <w:rPr>
          <w:rFonts w:ascii="仿宋" w:eastAsia="仿宋" w:hAnsi="仿宋" w:hint="eastAsia"/>
          <w:sz w:val="32"/>
          <w:szCs w:val="32"/>
        </w:rPr>
        <w:t>2）竞争性谈判项目名称；</w:t>
      </w:r>
    </w:p>
    <w:p w:rsidR="00043767" w:rsidRDefault="00827809">
      <w:pPr>
        <w:spacing w:line="560" w:lineRule="exact"/>
        <w:ind w:firstLineChars="221" w:firstLine="707"/>
        <w:rPr>
          <w:rFonts w:ascii="仿宋" w:eastAsia="仿宋" w:hAnsi="仿宋"/>
          <w:sz w:val="32"/>
          <w:szCs w:val="32"/>
        </w:rPr>
      </w:pPr>
      <w:r>
        <w:rPr>
          <w:rFonts w:ascii="仿宋" w:eastAsia="仿宋" w:hAnsi="仿宋" w:hint="eastAsia"/>
          <w:sz w:val="32"/>
          <w:szCs w:val="32"/>
        </w:rPr>
        <w:t>3）谈判供应商名称；</w:t>
      </w:r>
    </w:p>
    <w:p w:rsidR="00043767" w:rsidRDefault="00827809">
      <w:pPr>
        <w:spacing w:line="560" w:lineRule="exact"/>
        <w:ind w:firstLineChars="221" w:firstLine="707"/>
        <w:rPr>
          <w:rFonts w:ascii="仿宋" w:eastAsia="仿宋" w:hAnsi="仿宋"/>
          <w:sz w:val="32"/>
          <w:szCs w:val="32"/>
        </w:rPr>
      </w:pPr>
      <w:r>
        <w:rPr>
          <w:rFonts w:ascii="仿宋" w:eastAsia="仿宋" w:hAnsi="仿宋" w:hint="eastAsia"/>
          <w:sz w:val="32"/>
          <w:szCs w:val="32"/>
        </w:rPr>
        <w:t>4）在（谈判文件中规定的谈判日期和时间）之前不得启封。</w:t>
      </w:r>
    </w:p>
    <w:p w:rsidR="00043767" w:rsidRDefault="00827809">
      <w:pPr>
        <w:spacing w:line="560" w:lineRule="exact"/>
        <w:outlineLvl w:val="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11. 竞争性谈判响应文件的递交</w:t>
      </w:r>
    </w:p>
    <w:p w:rsidR="00043767" w:rsidRDefault="00827809">
      <w:pPr>
        <w:spacing w:line="560" w:lineRule="exact"/>
        <w:ind w:firstLineChars="221" w:firstLine="707"/>
        <w:rPr>
          <w:rFonts w:ascii="仿宋" w:eastAsia="仿宋" w:hAnsi="仿宋"/>
          <w:sz w:val="32"/>
          <w:szCs w:val="32"/>
        </w:rPr>
      </w:pPr>
      <w:r>
        <w:rPr>
          <w:rFonts w:ascii="仿宋" w:eastAsia="仿宋" w:hAnsi="仿宋" w:hint="eastAsia"/>
          <w:sz w:val="32"/>
          <w:szCs w:val="32"/>
        </w:rPr>
        <w:lastRenderedPageBreak/>
        <w:t>11.1所有竞争性谈判响应文件应于“第一章 谈判邀请函”中规定的时间前递交到采购人。</w:t>
      </w:r>
    </w:p>
    <w:p w:rsidR="00043767" w:rsidRDefault="00827809">
      <w:pPr>
        <w:spacing w:line="560" w:lineRule="exact"/>
        <w:outlineLvl w:val="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12. 迟交的竞争性谈判响应文件</w:t>
      </w:r>
    </w:p>
    <w:p w:rsidR="00043767" w:rsidRDefault="00827809">
      <w:pPr>
        <w:spacing w:line="560" w:lineRule="exact"/>
        <w:ind w:firstLineChars="221" w:firstLine="707"/>
        <w:rPr>
          <w:rFonts w:ascii="仿宋" w:eastAsia="仿宋" w:hAnsi="仿宋"/>
          <w:sz w:val="32"/>
          <w:szCs w:val="32"/>
        </w:rPr>
      </w:pPr>
      <w:r>
        <w:rPr>
          <w:rFonts w:ascii="仿宋" w:eastAsia="仿宋" w:hAnsi="仿宋" w:hint="eastAsia"/>
          <w:sz w:val="32"/>
          <w:szCs w:val="32"/>
        </w:rPr>
        <w:t>12.1按《政府采购法》的规定，采购人将拒绝或原封退回在其规定的递交竞争性谈判响应文件截止时间之后收到的任何竞争性谈判响应文件。</w:t>
      </w:r>
    </w:p>
    <w:p w:rsidR="00043767" w:rsidRDefault="00827809">
      <w:pPr>
        <w:numPr>
          <w:ilvl w:val="0"/>
          <w:numId w:val="5"/>
        </w:numPr>
        <w:spacing w:line="560" w:lineRule="exact"/>
        <w:rPr>
          <w:rFonts w:ascii="黑体" w:eastAsia="黑体" w:hAnsi="黑体"/>
          <w:sz w:val="32"/>
          <w:szCs w:val="32"/>
        </w:rPr>
      </w:pPr>
      <w:r>
        <w:rPr>
          <w:rFonts w:ascii="黑体" w:eastAsia="黑体" w:hAnsi="黑体" w:hint="eastAsia"/>
          <w:sz w:val="32"/>
          <w:szCs w:val="32"/>
        </w:rPr>
        <w:t>谈判的步骤</w:t>
      </w:r>
    </w:p>
    <w:p w:rsidR="00043767" w:rsidRDefault="00827809">
      <w:pPr>
        <w:spacing w:line="560" w:lineRule="exact"/>
        <w:outlineLvl w:val="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13. 成立谈判小组</w:t>
      </w:r>
    </w:p>
    <w:p w:rsidR="00043767" w:rsidRDefault="00827809">
      <w:pPr>
        <w:spacing w:line="560" w:lineRule="exact"/>
        <w:ind w:firstLineChars="221" w:firstLine="707"/>
        <w:rPr>
          <w:rFonts w:ascii="仿宋" w:eastAsia="仿宋" w:hAnsi="仿宋"/>
          <w:sz w:val="32"/>
          <w:szCs w:val="32"/>
        </w:rPr>
      </w:pPr>
      <w:r>
        <w:rPr>
          <w:rFonts w:ascii="仿宋" w:eastAsia="仿宋" w:hAnsi="仿宋" w:hint="eastAsia"/>
          <w:sz w:val="32"/>
          <w:szCs w:val="32"/>
        </w:rPr>
        <w:t>13.1谈判小组由采购人单位确定专家3人组成。</w:t>
      </w:r>
    </w:p>
    <w:p w:rsidR="00043767" w:rsidRDefault="00827809">
      <w:pPr>
        <w:spacing w:line="560" w:lineRule="exact"/>
        <w:outlineLvl w:val="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14. 谈判响应文件的审核</w:t>
      </w:r>
    </w:p>
    <w:p w:rsidR="00043767" w:rsidRDefault="00827809">
      <w:pPr>
        <w:spacing w:line="560" w:lineRule="exact"/>
        <w:ind w:firstLineChars="221" w:firstLine="707"/>
        <w:rPr>
          <w:rFonts w:ascii="仿宋" w:eastAsia="仿宋" w:hAnsi="仿宋"/>
          <w:sz w:val="32"/>
          <w:szCs w:val="32"/>
        </w:rPr>
      </w:pPr>
      <w:r>
        <w:rPr>
          <w:rFonts w:ascii="仿宋" w:eastAsia="仿宋" w:hAnsi="仿宋" w:hint="eastAsia"/>
          <w:sz w:val="32"/>
          <w:szCs w:val="32"/>
        </w:rPr>
        <w:t>14.1 谈判小组对谈判供应商递交的竞争性谈判响应文件进行资格和符合性检查，以确定其谈判供应商是否具备参加竞争性谈判采购的资格。</w:t>
      </w:r>
    </w:p>
    <w:p w:rsidR="00043767" w:rsidRDefault="00827809">
      <w:pPr>
        <w:spacing w:line="560" w:lineRule="exact"/>
        <w:ind w:firstLineChars="221" w:firstLine="707"/>
        <w:rPr>
          <w:rFonts w:ascii="仿宋" w:eastAsia="仿宋" w:hAnsi="仿宋"/>
          <w:sz w:val="32"/>
          <w:szCs w:val="32"/>
        </w:rPr>
      </w:pPr>
      <w:r>
        <w:rPr>
          <w:rFonts w:ascii="仿宋" w:eastAsia="仿宋" w:hAnsi="仿宋" w:hint="eastAsia"/>
          <w:sz w:val="32"/>
          <w:szCs w:val="32"/>
        </w:rPr>
        <w:t>14.2竞争性谈判响应文件凡具有下列情形之一者，均视为没有响应谈判文件要求的无效文件：</w:t>
      </w:r>
    </w:p>
    <w:p w:rsidR="00043767" w:rsidRDefault="00827809">
      <w:pPr>
        <w:spacing w:line="560" w:lineRule="exact"/>
        <w:ind w:firstLineChars="221" w:firstLine="707"/>
        <w:rPr>
          <w:rFonts w:ascii="仿宋" w:eastAsia="仿宋" w:hAnsi="仿宋"/>
          <w:sz w:val="32"/>
          <w:szCs w:val="32"/>
        </w:rPr>
      </w:pPr>
      <w:r>
        <w:rPr>
          <w:rFonts w:ascii="仿宋" w:eastAsia="仿宋" w:hAnsi="仿宋" w:hint="eastAsia"/>
          <w:sz w:val="32"/>
          <w:szCs w:val="32"/>
        </w:rPr>
        <w:t>1）未按照谈判文件规定要求密封、签署、盖章的；</w:t>
      </w:r>
    </w:p>
    <w:p w:rsidR="00043767" w:rsidRDefault="00827809">
      <w:pPr>
        <w:spacing w:line="560" w:lineRule="exact"/>
        <w:ind w:firstLineChars="221" w:firstLine="707"/>
        <w:rPr>
          <w:rFonts w:ascii="仿宋" w:eastAsia="仿宋" w:hAnsi="仿宋"/>
          <w:sz w:val="32"/>
          <w:szCs w:val="32"/>
        </w:rPr>
      </w:pPr>
      <w:r>
        <w:rPr>
          <w:rFonts w:ascii="仿宋" w:eastAsia="仿宋" w:hAnsi="仿宋" w:hint="eastAsia"/>
          <w:sz w:val="32"/>
          <w:szCs w:val="32"/>
        </w:rPr>
        <w:t>2）不具备谈判文件中规定资格要求的；</w:t>
      </w:r>
    </w:p>
    <w:p w:rsidR="00043767" w:rsidRDefault="00827809">
      <w:pPr>
        <w:spacing w:line="560" w:lineRule="exact"/>
        <w:ind w:firstLineChars="221" w:firstLine="707"/>
        <w:rPr>
          <w:rFonts w:ascii="仿宋" w:eastAsia="仿宋" w:hAnsi="仿宋"/>
          <w:sz w:val="32"/>
          <w:szCs w:val="32"/>
        </w:rPr>
      </w:pPr>
      <w:r>
        <w:rPr>
          <w:rFonts w:ascii="仿宋" w:eastAsia="仿宋" w:hAnsi="仿宋" w:hint="eastAsia"/>
          <w:sz w:val="32"/>
          <w:szCs w:val="32"/>
        </w:rPr>
        <w:t>3）不符合法律、法规和谈判文件中规定的其他实质性要求的。</w:t>
      </w:r>
    </w:p>
    <w:p w:rsidR="00043767" w:rsidRDefault="00827809">
      <w:pPr>
        <w:spacing w:line="560" w:lineRule="exact"/>
        <w:ind w:firstLineChars="221" w:firstLine="707"/>
        <w:rPr>
          <w:rFonts w:ascii="仿宋" w:eastAsia="仿宋" w:hAnsi="仿宋" w:cs="宋体"/>
          <w:kern w:val="0"/>
          <w:sz w:val="32"/>
          <w:szCs w:val="32"/>
        </w:rPr>
      </w:pPr>
      <w:r>
        <w:rPr>
          <w:rFonts w:ascii="仿宋" w:eastAsia="仿宋" w:hAnsi="仿宋" w:hint="eastAsia"/>
          <w:sz w:val="32"/>
          <w:szCs w:val="32"/>
        </w:rPr>
        <w:t>14.3竞争性谈判响应文件被确认为无效文件后，该谈判供应商即失去参加本次竞争性谈判采购的资格。</w:t>
      </w:r>
    </w:p>
    <w:p w:rsidR="00043767" w:rsidRDefault="00827809">
      <w:pPr>
        <w:spacing w:line="560" w:lineRule="exact"/>
        <w:outlineLvl w:val="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15. 谈判</w:t>
      </w:r>
    </w:p>
    <w:p w:rsidR="00043767" w:rsidRDefault="00827809">
      <w:pPr>
        <w:widowControl/>
        <w:tabs>
          <w:tab w:val="left" w:pos="540"/>
        </w:tabs>
        <w:spacing w:line="560" w:lineRule="exact"/>
        <w:ind w:firstLineChars="221" w:firstLine="707"/>
        <w:jc w:val="left"/>
        <w:rPr>
          <w:rFonts w:ascii="仿宋" w:eastAsia="仿宋" w:hAnsi="仿宋"/>
          <w:sz w:val="32"/>
          <w:szCs w:val="32"/>
        </w:rPr>
      </w:pPr>
      <w:r>
        <w:rPr>
          <w:rFonts w:ascii="仿宋" w:eastAsia="仿宋" w:hAnsi="仿宋" w:cs="宋体" w:hint="eastAsia"/>
          <w:kern w:val="0"/>
          <w:sz w:val="32"/>
          <w:szCs w:val="32"/>
        </w:rPr>
        <w:t>15.1谈判小组按已确定的</w:t>
      </w:r>
      <w:r>
        <w:rPr>
          <w:rFonts w:ascii="仿宋" w:eastAsia="仿宋" w:hAnsi="仿宋" w:hint="eastAsia"/>
          <w:sz w:val="32"/>
          <w:szCs w:val="32"/>
        </w:rPr>
        <w:t>谈判顺序，与供应商分别</w:t>
      </w:r>
      <w:r>
        <w:rPr>
          <w:rFonts w:ascii="仿宋" w:eastAsia="仿宋" w:hAnsi="仿宋" w:cs="宋体" w:hint="eastAsia"/>
          <w:kern w:val="0"/>
          <w:sz w:val="32"/>
          <w:szCs w:val="32"/>
        </w:rPr>
        <w:t>就符合采购需求、质量和服务等进行谈判，并了解其报价组成</w:t>
      </w:r>
      <w:r>
        <w:rPr>
          <w:rFonts w:ascii="仿宋" w:eastAsia="仿宋" w:hAnsi="仿宋" w:cs="宋体" w:hint="eastAsia"/>
          <w:kern w:val="0"/>
          <w:sz w:val="32"/>
          <w:szCs w:val="32"/>
        </w:rPr>
        <w:lastRenderedPageBreak/>
        <w:t>情况。</w:t>
      </w:r>
      <w:r>
        <w:rPr>
          <w:rFonts w:ascii="仿宋" w:eastAsia="仿宋" w:hAnsi="仿宋" w:hint="eastAsia"/>
          <w:sz w:val="32"/>
          <w:szCs w:val="32"/>
        </w:rPr>
        <w:t>谈判中，谈判的任何一方不得透露与谈判有关的其他供应商的技术资料、价格和其他信息。谈判结束后，谈判小组按照谈判文件规定的方法和标准，对响应谈判文件要求的供应商进行综合评议，并视情况决定是否进行第二轮或第三轮谈判。</w:t>
      </w:r>
    </w:p>
    <w:p w:rsidR="00043767" w:rsidRDefault="00827809">
      <w:pPr>
        <w:widowControl/>
        <w:tabs>
          <w:tab w:val="left" w:pos="540"/>
        </w:tabs>
        <w:spacing w:line="560" w:lineRule="exact"/>
        <w:ind w:firstLineChars="221" w:firstLine="707"/>
        <w:jc w:val="left"/>
        <w:rPr>
          <w:rFonts w:ascii="仿宋" w:eastAsia="仿宋" w:hAnsi="仿宋"/>
          <w:sz w:val="32"/>
          <w:szCs w:val="32"/>
        </w:rPr>
      </w:pPr>
      <w:r>
        <w:rPr>
          <w:rFonts w:ascii="仿宋" w:eastAsia="仿宋" w:hAnsi="仿宋" w:hint="eastAsia"/>
          <w:sz w:val="32"/>
          <w:szCs w:val="32"/>
        </w:rPr>
        <w:t>15.2谈判过程中,若需修正谈判文件或优化采购方案, 采购人将以书面形式通知所有谈判供应商,并给所有谈判供应商提供较充分的修正时间。谈判供应商根据谈判文件修改书面通知，对原响应文件进行修正，并将修正文件签字后密封送交谈判小组。逾期不交的，视同放弃谈判。修正文件与响应文件同具法律效力。文件修正后，按照规定的时间继续进行谈判。</w:t>
      </w:r>
    </w:p>
    <w:p w:rsidR="00043767" w:rsidRDefault="00827809">
      <w:pPr>
        <w:widowControl/>
        <w:tabs>
          <w:tab w:val="left" w:pos="540"/>
        </w:tabs>
        <w:spacing w:line="560" w:lineRule="exact"/>
        <w:ind w:firstLineChars="221" w:firstLine="707"/>
        <w:jc w:val="left"/>
        <w:rPr>
          <w:rFonts w:ascii="仿宋" w:eastAsia="仿宋" w:hAnsi="仿宋"/>
          <w:sz w:val="32"/>
          <w:szCs w:val="32"/>
        </w:rPr>
      </w:pPr>
      <w:r>
        <w:rPr>
          <w:rFonts w:ascii="仿宋" w:eastAsia="仿宋" w:hAnsi="仿宋" w:hint="eastAsia"/>
          <w:sz w:val="32"/>
          <w:szCs w:val="32"/>
        </w:rPr>
        <w:t>15.3每一次谈判结束后，参加谈判的供应商均须根据谈判小组的要求在规定的时间内进行书面报价，并作出有关承诺的书面说明，密封递交谈判小组。</w:t>
      </w:r>
    </w:p>
    <w:p w:rsidR="00043767" w:rsidRDefault="00827809">
      <w:pPr>
        <w:widowControl/>
        <w:tabs>
          <w:tab w:val="left" w:pos="540"/>
        </w:tabs>
        <w:spacing w:line="560" w:lineRule="exact"/>
        <w:ind w:firstLineChars="221" w:firstLine="707"/>
        <w:jc w:val="left"/>
        <w:rPr>
          <w:rFonts w:ascii="仿宋" w:eastAsia="仿宋" w:hAnsi="仿宋"/>
          <w:sz w:val="32"/>
          <w:szCs w:val="32"/>
        </w:rPr>
      </w:pPr>
      <w:r>
        <w:rPr>
          <w:rFonts w:ascii="仿宋" w:eastAsia="仿宋" w:hAnsi="仿宋" w:hint="eastAsia"/>
          <w:sz w:val="32"/>
          <w:szCs w:val="32"/>
        </w:rPr>
        <w:t>15.4谈判供应商作最后报价，谈判小组按合议情况和最后报价情况综合评价比较，推荐成交候选供应商名单，形成谈判报告。</w:t>
      </w:r>
    </w:p>
    <w:p w:rsidR="00043767" w:rsidRDefault="00827809">
      <w:pPr>
        <w:widowControl/>
        <w:tabs>
          <w:tab w:val="left" w:pos="540"/>
        </w:tabs>
        <w:spacing w:line="560" w:lineRule="exact"/>
        <w:ind w:firstLineChars="221" w:firstLine="707"/>
        <w:jc w:val="left"/>
        <w:rPr>
          <w:rFonts w:ascii="仿宋" w:eastAsia="仿宋" w:hAnsi="仿宋"/>
          <w:sz w:val="32"/>
          <w:szCs w:val="32"/>
        </w:rPr>
      </w:pPr>
      <w:r>
        <w:rPr>
          <w:rFonts w:ascii="仿宋" w:eastAsia="仿宋" w:hAnsi="仿宋" w:hint="eastAsia"/>
          <w:sz w:val="32"/>
          <w:szCs w:val="32"/>
        </w:rPr>
        <w:t>15.5谈判供应商的报价均超过了政府采购预算，采购人不能支付的，谈判活动终止。</w:t>
      </w:r>
    </w:p>
    <w:p w:rsidR="00043767" w:rsidRDefault="00827809">
      <w:pPr>
        <w:numPr>
          <w:ilvl w:val="0"/>
          <w:numId w:val="6"/>
        </w:numPr>
        <w:spacing w:line="560" w:lineRule="exact"/>
        <w:outlineLvl w:val="0"/>
        <w:rPr>
          <w:rFonts w:ascii="黑体" w:eastAsia="黑体" w:hAnsi="黑体"/>
          <w:sz w:val="32"/>
          <w:szCs w:val="32"/>
        </w:rPr>
      </w:pPr>
      <w:r>
        <w:rPr>
          <w:rFonts w:ascii="黑体" w:eastAsia="黑体" w:hAnsi="黑体" w:hint="eastAsia"/>
          <w:sz w:val="32"/>
          <w:szCs w:val="32"/>
        </w:rPr>
        <w:t>确定成交供应商办法</w:t>
      </w:r>
    </w:p>
    <w:p w:rsidR="00043767" w:rsidRDefault="00827809">
      <w:pPr>
        <w:spacing w:line="560" w:lineRule="exact"/>
        <w:outlineLvl w:val="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16. 确定成交供应商办法</w:t>
      </w:r>
    </w:p>
    <w:p w:rsidR="00043767" w:rsidRDefault="00827809">
      <w:pPr>
        <w:spacing w:line="560" w:lineRule="exact"/>
        <w:ind w:firstLineChars="200" w:firstLine="640"/>
        <w:rPr>
          <w:rFonts w:ascii="仿宋" w:eastAsia="仿宋" w:hAnsi="仿宋"/>
          <w:sz w:val="32"/>
          <w:szCs w:val="32"/>
        </w:rPr>
      </w:pPr>
      <w:r>
        <w:rPr>
          <w:rFonts w:ascii="仿宋" w:eastAsia="仿宋" w:hAnsi="仿宋" w:hint="eastAsia"/>
          <w:sz w:val="32"/>
          <w:szCs w:val="32"/>
        </w:rPr>
        <w:t>16.1谈判小组根据符合采购需求、质量和服务相等且报价最低的原则推荐成交候选供应商。</w:t>
      </w:r>
    </w:p>
    <w:p w:rsidR="00043767" w:rsidRDefault="00827809">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16.2最低报价不是成交的唯一标准。但是，在符合采购需求、质量和服务相等的情况下，报价是确定成交的关键因素。</w:t>
      </w:r>
    </w:p>
    <w:p w:rsidR="00043767" w:rsidRDefault="00827809">
      <w:pPr>
        <w:spacing w:line="560" w:lineRule="exact"/>
        <w:ind w:firstLineChars="200" w:firstLine="640"/>
        <w:rPr>
          <w:rFonts w:ascii="仿宋" w:eastAsia="仿宋" w:hAnsi="仿宋"/>
          <w:sz w:val="32"/>
          <w:szCs w:val="32"/>
        </w:rPr>
      </w:pPr>
      <w:r>
        <w:rPr>
          <w:rFonts w:ascii="仿宋" w:eastAsia="仿宋" w:hAnsi="仿宋" w:hint="eastAsia"/>
          <w:sz w:val="32"/>
          <w:szCs w:val="32"/>
        </w:rPr>
        <w:t>16.3当评审合格的谈判供应商不超过四家（含）时，谈判小组向采购人推荐两名成交候选供应商；当评审合格的供应商超过四家时，谈判小组向采购人推荐三名成交候选供应商。</w:t>
      </w:r>
    </w:p>
    <w:p w:rsidR="00043767" w:rsidRDefault="00827809">
      <w:pPr>
        <w:spacing w:line="560" w:lineRule="exact"/>
        <w:ind w:firstLineChars="200" w:firstLine="640"/>
        <w:rPr>
          <w:rFonts w:ascii="仿宋" w:eastAsia="仿宋" w:hAnsi="仿宋"/>
          <w:sz w:val="32"/>
          <w:szCs w:val="32"/>
        </w:rPr>
      </w:pPr>
      <w:r>
        <w:rPr>
          <w:rFonts w:ascii="仿宋" w:eastAsia="仿宋" w:hAnsi="仿宋" w:hint="eastAsia"/>
          <w:sz w:val="32"/>
          <w:szCs w:val="32"/>
        </w:rPr>
        <w:t>16.4采购人收到谈判小组推荐的成交候选供应商名单后3个工作日内，根据符合采购需求、质量和服务相等且报价最低的原则确定成交供应商，并出具书面确认函。</w:t>
      </w:r>
    </w:p>
    <w:p w:rsidR="00043767" w:rsidRDefault="00827809">
      <w:pPr>
        <w:spacing w:line="560" w:lineRule="exact"/>
        <w:ind w:firstLineChars="200" w:firstLine="640"/>
        <w:rPr>
          <w:rFonts w:ascii="仿宋" w:eastAsia="仿宋" w:hAnsi="仿宋"/>
          <w:sz w:val="32"/>
          <w:szCs w:val="32"/>
        </w:rPr>
      </w:pPr>
      <w:r>
        <w:rPr>
          <w:rFonts w:ascii="仿宋" w:eastAsia="仿宋" w:hAnsi="仿宋" w:hint="eastAsia"/>
          <w:sz w:val="32"/>
          <w:szCs w:val="32"/>
        </w:rPr>
        <w:t>16.5成交供应商确定后，采购人直接在宜昌林业网下载（网址：http://www.ycly.gov.cn/）发布成交公告，公示期满后采购人</w:t>
      </w:r>
      <w:r>
        <w:rPr>
          <w:rFonts w:ascii="仿宋" w:eastAsia="仿宋" w:hAnsi="仿宋" w:hint="eastAsia"/>
          <w:kern w:val="0"/>
          <w:sz w:val="32"/>
          <w:szCs w:val="32"/>
        </w:rPr>
        <w:t>向成交供应商发出《成交通知书》。《成交通知书》是合同的组成部分</w:t>
      </w:r>
      <w:r>
        <w:rPr>
          <w:rFonts w:ascii="仿宋" w:eastAsia="仿宋" w:hAnsi="仿宋" w:hint="eastAsia"/>
          <w:sz w:val="32"/>
          <w:szCs w:val="32"/>
        </w:rPr>
        <w:t>,对成交供应商和采购人具有同等法律效力</w:t>
      </w:r>
      <w:r>
        <w:rPr>
          <w:rFonts w:ascii="仿宋" w:eastAsia="仿宋" w:hAnsi="仿宋" w:hint="eastAsia"/>
          <w:kern w:val="0"/>
          <w:sz w:val="32"/>
          <w:szCs w:val="32"/>
        </w:rPr>
        <w:t>。</w:t>
      </w:r>
    </w:p>
    <w:p w:rsidR="00043767" w:rsidRDefault="00827809">
      <w:pPr>
        <w:numPr>
          <w:ilvl w:val="0"/>
          <w:numId w:val="6"/>
        </w:numPr>
        <w:spacing w:line="560" w:lineRule="exact"/>
        <w:outlineLvl w:val="0"/>
        <w:rPr>
          <w:rFonts w:ascii="黑体" w:eastAsia="黑体" w:hAnsi="黑体"/>
          <w:sz w:val="32"/>
          <w:szCs w:val="32"/>
        </w:rPr>
      </w:pPr>
      <w:r>
        <w:rPr>
          <w:rFonts w:ascii="黑体" w:eastAsia="黑体" w:hAnsi="黑体" w:hint="eastAsia"/>
          <w:sz w:val="32"/>
          <w:szCs w:val="32"/>
        </w:rPr>
        <w:t>签订合同</w:t>
      </w:r>
    </w:p>
    <w:p w:rsidR="00043767" w:rsidRDefault="00827809">
      <w:pPr>
        <w:spacing w:line="560" w:lineRule="exact"/>
        <w:outlineLvl w:val="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17. 签订合同</w:t>
      </w:r>
    </w:p>
    <w:p w:rsidR="00043767" w:rsidRDefault="00827809">
      <w:pPr>
        <w:spacing w:line="560" w:lineRule="exact"/>
        <w:ind w:firstLineChars="200" w:firstLine="640"/>
        <w:rPr>
          <w:rFonts w:ascii="仿宋" w:eastAsia="仿宋" w:hAnsi="仿宋"/>
          <w:sz w:val="32"/>
          <w:szCs w:val="32"/>
        </w:rPr>
      </w:pPr>
      <w:r>
        <w:rPr>
          <w:rFonts w:ascii="仿宋" w:eastAsia="仿宋" w:hAnsi="仿宋" w:hint="eastAsia"/>
          <w:sz w:val="32"/>
          <w:szCs w:val="32"/>
        </w:rPr>
        <w:t>17.1成交供应商在收到</w:t>
      </w:r>
      <w:r>
        <w:rPr>
          <w:rFonts w:ascii="仿宋" w:eastAsia="仿宋" w:hAnsi="仿宋" w:hint="eastAsia"/>
          <w:kern w:val="0"/>
          <w:sz w:val="32"/>
          <w:szCs w:val="32"/>
        </w:rPr>
        <w:t>《成交通知书》</w:t>
      </w:r>
      <w:r>
        <w:rPr>
          <w:rFonts w:ascii="仿宋" w:eastAsia="仿宋" w:hAnsi="仿宋" w:hint="eastAsia"/>
          <w:sz w:val="32"/>
          <w:szCs w:val="32"/>
        </w:rPr>
        <w:t>后，在规定的时间内与采购人签订施工合同。</w:t>
      </w:r>
    </w:p>
    <w:p w:rsidR="00043767" w:rsidRDefault="00827809">
      <w:pPr>
        <w:spacing w:line="560" w:lineRule="exact"/>
        <w:ind w:firstLineChars="200" w:firstLine="640"/>
        <w:rPr>
          <w:rFonts w:ascii="仿宋" w:eastAsia="仿宋" w:hAnsi="仿宋"/>
          <w:sz w:val="32"/>
          <w:szCs w:val="32"/>
        </w:rPr>
      </w:pPr>
      <w:r>
        <w:rPr>
          <w:rFonts w:ascii="仿宋" w:eastAsia="仿宋" w:hAnsi="仿宋" w:hint="eastAsia"/>
          <w:sz w:val="32"/>
          <w:szCs w:val="32"/>
        </w:rPr>
        <w:t>17.2合同主要条款</w:t>
      </w:r>
    </w:p>
    <w:p w:rsidR="00043767" w:rsidRDefault="00827809">
      <w:pPr>
        <w:spacing w:line="560" w:lineRule="exact"/>
        <w:ind w:firstLineChars="200" w:firstLine="640"/>
        <w:rPr>
          <w:rFonts w:ascii="仿宋" w:eastAsia="仿宋" w:hAnsi="仿宋"/>
          <w:sz w:val="32"/>
          <w:szCs w:val="32"/>
        </w:rPr>
      </w:pPr>
      <w:r>
        <w:rPr>
          <w:rFonts w:ascii="仿宋" w:eastAsia="仿宋" w:hAnsi="仿宋" w:hint="eastAsia"/>
          <w:sz w:val="32"/>
          <w:szCs w:val="32"/>
        </w:rPr>
        <w:t>（1）项目实施完毕，采购人根据谈判文件、谈判响应文件、施工合同约定的标准对施工方的任务完成情况进行综合验收，据实确认完成工程量。</w:t>
      </w:r>
    </w:p>
    <w:p w:rsidR="00043767" w:rsidRDefault="00827809">
      <w:pPr>
        <w:spacing w:line="560" w:lineRule="exact"/>
        <w:ind w:firstLineChars="200" w:firstLine="640"/>
        <w:rPr>
          <w:rFonts w:ascii="仿宋" w:eastAsia="仿宋" w:hAnsi="仿宋"/>
          <w:sz w:val="32"/>
          <w:szCs w:val="32"/>
        </w:rPr>
      </w:pPr>
      <w:r>
        <w:rPr>
          <w:rFonts w:ascii="仿宋" w:eastAsia="仿宋" w:hAnsi="仿宋" w:hint="eastAsia"/>
          <w:sz w:val="32"/>
          <w:szCs w:val="32"/>
        </w:rPr>
        <w:t>（2）根据实际完工工程量和单位投标报价据实结算工</w:t>
      </w:r>
      <w:r>
        <w:rPr>
          <w:rFonts w:ascii="仿宋" w:eastAsia="仿宋" w:hAnsi="仿宋" w:hint="eastAsia"/>
          <w:sz w:val="32"/>
          <w:szCs w:val="32"/>
        </w:rPr>
        <w:lastRenderedPageBreak/>
        <w:t>程价款。</w:t>
      </w:r>
    </w:p>
    <w:p w:rsidR="00043767" w:rsidRDefault="00827809">
      <w:pPr>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17.3成交供应商不得向他人转让成交项目，如果成交供应商向他人转让成交项目或在履行合同时发生违约行为，采购人有权终止成交供应商继续履行合同的权力。 </w:t>
      </w:r>
    </w:p>
    <w:p w:rsidR="00043767" w:rsidRDefault="00827809">
      <w:pPr>
        <w:pStyle w:val="a3"/>
        <w:numPr>
          <w:ilvl w:val="0"/>
          <w:numId w:val="6"/>
        </w:numPr>
        <w:adjustRightInd w:val="0"/>
        <w:snapToGrid w:val="0"/>
        <w:spacing w:line="560" w:lineRule="exact"/>
        <w:outlineLvl w:val="0"/>
        <w:rPr>
          <w:rFonts w:ascii="黑体" w:eastAsia="黑体" w:hAnsi="黑体"/>
          <w:sz w:val="32"/>
          <w:szCs w:val="32"/>
        </w:rPr>
      </w:pPr>
      <w:r>
        <w:rPr>
          <w:rFonts w:ascii="黑体" w:eastAsia="黑体" w:hAnsi="黑体" w:hint="eastAsia"/>
          <w:kern w:val="0"/>
          <w:sz w:val="32"/>
          <w:szCs w:val="32"/>
        </w:rPr>
        <w:t>公告、</w:t>
      </w:r>
      <w:r>
        <w:rPr>
          <w:rFonts w:ascii="黑体" w:eastAsia="黑体" w:hAnsi="黑体" w:hint="eastAsia"/>
          <w:sz w:val="32"/>
          <w:szCs w:val="32"/>
        </w:rPr>
        <w:t>质疑</w:t>
      </w:r>
    </w:p>
    <w:p w:rsidR="00043767" w:rsidRDefault="00827809">
      <w:pPr>
        <w:spacing w:line="560" w:lineRule="exact"/>
        <w:outlineLvl w:val="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18. 公告及质疑</w:t>
      </w:r>
    </w:p>
    <w:p w:rsidR="00043767" w:rsidRDefault="00827809">
      <w:pPr>
        <w:adjustRightInd w:val="0"/>
        <w:snapToGrid w:val="0"/>
        <w:spacing w:line="560" w:lineRule="exact"/>
        <w:ind w:firstLineChars="200" w:firstLine="640"/>
        <w:rPr>
          <w:rFonts w:ascii="仿宋" w:eastAsia="仿宋" w:hAnsi="仿宋"/>
          <w:kern w:val="0"/>
          <w:sz w:val="32"/>
          <w:szCs w:val="32"/>
        </w:rPr>
      </w:pPr>
      <w:r>
        <w:rPr>
          <w:rFonts w:ascii="仿宋" w:eastAsia="仿宋" w:hAnsi="仿宋" w:hint="eastAsia"/>
          <w:kern w:val="0"/>
          <w:sz w:val="32"/>
          <w:szCs w:val="32"/>
        </w:rPr>
        <w:t>18.1 采购人直接在宜昌林业网下载（网址：http://www.ycly.gov.cn/）发布采购公告、通知、评审结果等谈判程序中所有信息。成交</w:t>
      </w:r>
      <w:r>
        <w:rPr>
          <w:rFonts w:ascii="仿宋" w:eastAsia="仿宋" w:hAnsi="仿宋" w:hint="eastAsia"/>
          <w:sz w:val="32"/>
          <w:szCs w:val="32"/>
        </w:rPr>
        <w:t>公告期为5个工作日。</w:t>
      </w:r>
    </w:p>
    <w:p w:rsidR="00043767" w:rsidRDefault="00827809">
      <w:pPr>
        <w:autoSpaceDE w:val="0"/>
        <w:autoSpaceDN w:val="0"/>
        <w:adjustRightInd w:val="0"/>
        <w:snapToGrid w:val="0"/>
        <w:spacing w:line="560" w:lineRule="exact"/>
        <w:ind w:right="32" w:firstLineChars="200" w:firstLine="640"/>
        <w:rPr>
          <w:rFonts w:ascii="仿宋" w:eastAsia="仿宋" w:hAnsi="仿宋"/>
          <w:kern w:val="0"/>
          <w:sz w:val="32"/>
          <w:szCs w:val="32"/>
        </w:rPr>
      </w:pPr>
      <w:r>
        <w:rPr>
          <w:rFonts w:ascii="仿宋" w:eastAsia="仿宋" w:hAnsi="仿宋" w:hint="eastAsia"/>
          <w:kern w:val="0"/>
          <w:sz w:val="32"/>
          <w:szCs w:val="32"/>
        </w:rPr>
        <w:t xml:space="preserve">18.2 </w:t>
      </w:r>
      <w:r>
        <w:rPr>
          <w:rFonts w:ascii="仿宋" w:eastAsia="仿宋" w:hAnsi="仿宋" w:hint="eastAsia"/>
          <w:sz w:val="32"/>
          <w:szCs w:val="32"/>
        </w:rPr>
        <w:t>如果谈判供应商对此次采购活动有疑问，可依据《政府采购法》等相关规定，在公告期内（5个工作日内）以书面形式向采购人</w:t>
      </w:r>
      <w:r>
        <w:rPr>
          <w:rFonts w:ascii="仿宋" w:eastAsia="仿宋" w:hAnsi="仿宋" w:hint="eastAsia"/>
          <w:kern w:val="0"/>
          <w:sz w:val="32"/>
          <w:szCs w:val="32"/>
        </w:rPr>
        <w:t>提出质疑。质疑文件必须是谈判供应商</w:t>
      </w:r>
      <w:r>
        <w:rPr>
          <w:rFonts w:ascii="仿宋" w:eastAsia="仿宋" w:hAnsi="仿宋" w:hint="eastAsia"/>
          <w:sz w:val="32"/>
          <w:szCs w:val="32"/>
        </w:rPr>
        <w:t>法定代表人或授权代表签字并加盖单位公章的原件。</w:t>
      </w:r>
    </w:p>
    <w:p w:rsidR="00043767" w:rsidRDefault="00827809">
      <w:pPr>
        <w:spacing w:line="560" w:lineRule="exact"/>
        <w:ind w:firstLineChars="200" w:firstLine="640"/>
        <w:rPr>
          <w:rFonts w:ascii="仿宋" w:eastAsia="仿宋" w:hAnsi="仿宋"/>
          <w:sz w:val="32"/>
          <w:szCs w:val="32"/>
        </w:rPr>
      </w:pPr>
      <w:r>
        <w:rPr>
          <w:rFonts w:ascii="仿宋" w:eastAsia="仿宋" w:hAnsi="仿宋" w:hint="eastAsia"/>
          <w:sz w:val="32"/>
          <w:szCs w:val="32"/>
        </w:rPr>
        <w:t>18.3 公告期内谈判供应商提出的质疑，采购人将依法给予答复，并将结果告知所有当事人。</w:t>
      </w:r>
    </w:p>
    <w:p w:rsidR="00043767" w:rsidRDefault="00827809">
      <w:pPr>
        <w:spacing w:line="560" w:lineRule="exact"/>
        <w:ind w:firstLineChars="200" w:firstLine="640"/>
        <w:rPr>
          <w:rFonts w:ascii="仿宋" w:eastAsia="仿宋" w:hAnsi="仿宋"/>
          <w:sz w:val="32"/>
          <w:szCs w:val="32"/>
        </w:rPr>
      </w:pPr>
      <w:r>
        <w:rPr>
          <w:rFonts w:ascii="仿宋" w:eastAsia="仿宋" w:hAnsi="仿宋" w:hint="eastAsia"/>
          <w:sz w:val="32"/>
          <w:szCs w:val="32"/>
        </w:rPr>
        <w:t>18.4谈判供应商对采购人的答复不满意，可在15个工作日内向政府采购监管部门投诉。</w:t>
      </w:r>
    </w:p>
    <w:p w:rsidR="00043767" w:rsidRDefault="00827809">
      <w:pPr>
        <w:numPr>
          <w:ilvl w:val="0"/>
          <w:numId w:val="6"/>
        </w:numPr>
        <w:spacing w:line="560" w:lineRule="exact"/>
        <w:outlineLvl w:val="0"/>
        <w:rPr>
          <w:rFonts w:ascii="黑体" w:eastAsia="黑体" w:hAnsi="黑体"/>
          <w:sz w:val="32"/>
          <w:szCs w:val="32"/>
        </w:rPr>
      </w:pPr>
      <w:r>
        <w:rPr>
          <w:rFonts w:ascii="黑体" w:eastAsia="黑体" w:hAnsi="黑体" w:hint="eastAsia"/>
          <w:sz w:val="32"/>
          <w:szCs w:val="32"/>
        </w:rPr>
        <w:t>项目验收</w:t>
      </w:r>
    </w:p>
    <w:p w:rsidR="00043767" w:rsidRDefault="00827809">
      <w:pPr>
        <w:spacing w:line="560" w:lineRule="exact"/>
        <w:ind w:firstLineChars="200" w:firstLine="640"/>
        <w:outlineLvl w:val="0"/>
        <w:rPr>
          <w:rFonts w:ascii="仿宋" w:eastAsia="仿宋" w:hAnsi="仿宋"/>
          <w:sz w:val="32"/>
          <w:szCs w:val="32"/>
        </w:rPr>
      </w:pPr>
      <w:r>
        <w:rPr>
          <w:rFonts w:ascii="仿宋" w:eastAsia="仿宋" w:hAnsi="仿宋" w:hint="eastAsia"/>
          <w:sz w:val="32"/>
          <w:szCs w:val="32"/>
        </w:rPr>
        <w:t>19.1 项目实施完毕，采购人组织相关人员对成交供应商的履约情况进行验收，并在项目验收单上签字确认。</w:t>
      </w:r>
    </w:p>
    <w:p w:rsidR="00043767" w:rsidRDefault="00827809">
      <w:pPr>
        <w:spacing w:line="560" w:lineRule="exact"/>
        <w:ind w:firstLineChars="200" w:firstLine="640"/>
        <w:rPr>
          <w:rFonts w:ascii="仿宋" w:eastAsia="仿宋" w:hAnsi="仿宋"/>
          <w:sz w:val="32"/>
          <w:szCs w:val="32"/>
        </w:rPr>
      </w:pPr>
      <w:r>
        <w:rPr>
          <w:rFonts w:ascii="仿宋" w:eastAsia="仿宋" w:hAnsi="仿宋" w:hint="eastAsia"/>
          <w:sz w:val="32"/>
          <w:szCs w:val="32"/>
        </w:rPr>
        <w:t>19.2 验收标准:谈判文件、谈判响应文件、施工合同规定的标准。</w:t>
      </w:r>
    </w:p>
    <w:p w:rsidR="00043767" w:rsidRDefault="00827809">
      <w:pPr>
        <w:spacing w:line="560" w:lineRule="exact"/>
        <w:ind w:firstLineChars="200" w:firstLine="640"/>
        <w:outlineLvl w:val="0"/>
        <w:rPr>
          <w:rFonts w:ascii="仿宋" w:eastAsia="仿宋" w:hAnsi="仿宋"/>
          <w:sz w:val="32"/>
          <w:szCs w:val="32"/>
        </w:rPr>
      </w:pPr>
      <w:r>
        <w:rPr>
          <w:rFonts w:ascii="仿宋" w:eastAsia="仿宋" w:hAnsi="仿宋" w:hint="eastAsia"/>
          <w:sz w:val="32"/>
          <w:szCs w:val="32"/>
        </w:rPr>
        <w:t>19.3 采购人采购项目验收联系电话:0717—6223838。</w:t>
      </w:r>
    </w:p>
    <w:p w:rsidR="00043767" w:rsidRDefault="00827809">
      <w:pPr>
        <w:spacing w:line="560" w:lineRule="exact"/>
        <w:outlineLvl w:val="0"/>
        <w:rPr>
          <w:rFonts w:ascii="黑体" w:eastAsia="黑体" w:hAnsi="黑体"/>
          <w:sz w:val="32"/>
          <w:szCs w:val="32"/>
        </w:rPr>
      </w:pPr>
      <w:r>
        <w:rPr>
          <w:rFonts w:ascii="黑体" w:eastAsia="黑体" w:hAnsi="黑体" w:hint="eastAsia"/>
          <w:sz w:val="32"/>
          <w:szCs w:val="32"/>
        </w:rPr>
        <w:t>十、适用法律</w:t>
      </w:r>
    </w:p>
    <w:p w:rsidR="00043767" w:rsidRDefault="00827809">
      <w:pPr>
        <w:spacing w:line="560" w:lineRule="exact"/>
        <w:outlineLvl w:val="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lastRenderedPageBreak/>
        <w:t>20. 适用法律</w:t>
      </w:r>
    </w:p>
    <w:p w:rsidR="00043767" w:rsidRDefault="00827809">
      <w:pPr>
        <w:spacing w:line="560" w:lineRule="exact"/>
        <w:ind w:leftChars="22" w:left="46" w:firstLineChars="200" w:firstLine="640"/>
        <w:rPr>
          <w:rFonts w:ascii="仿宋" w:eastAsia="仿宋" w:hAnsi="仿宋"/>
          <w:sz w:val="32"/>
          <w:szCs w:val="32"/>
        </w:rPr>
      </w:pPr>
      <w:r>
        <w:rPr>
          <w:rFonts w:ascii="仿宋" w:eastAsia="仿宋" w:hAnsi="仿宋" w:hint="eastAsia"/>
          <w:kern w:val="0"/>
          <w:sz w:val="32"/>
          <w:szCs w:val="32"/>
        </w:rPr>
        <w:t>20.1</w:t>
      </w:r>
      <w:r>
        <w:rPr>
          <w:rFonts w:ascii="仿宋" w:eastAsia="仿宋" w:hAnsi="仿宋" w:hint="eastAsia"/>
          <w:sz w:val="32"/>
          <w:szCs w:val="32"/>
        </w:rPr>
        <w:t>采购当事人的一切活动均适用于《中华人民共和国政府采购法》及相关规定。</w:t>
      </w:r>
    </w:p>
    <w:p w:rsidR="00043767" w:rsidRDefault="00827809" w:rsidP="00827809">
      <w:pPr>
        <w:spacing w:line="560" w:lineRule="exact"/>
        <w:ind w:firstLineChars="200" w:firstLine="422"/>
        <w:rPr>
          <w:rFonts w:ascii="方正小标宋简体" w:eastAsia="方正小标宋简体"/>
          <w:b/>
          <w:sz w:val="44"/>
          <w:szCs w:val="44"/>
        </w:rPr>
      </w:pPr>
      <w:r>
        <w:rPr>
          <w:rFonts w:ascii="方正小标宋简体" w:eastAsia="方正小标宋简体" w:hint="eastAsia"/>
          <w:b/>
        </w:rPr>
        <w:t xml:space="preserve">       </w:t>
      </w:r>
      <w:r>
        <w:rPr>
          <w:rFonts w:ascii="方正小标宋简体" w:eastAsia="方正小标宋简体" w:hint="eastAsia"/>
          <w:b/>
          <w:sz w:val="44"/>
          <w:szCs w:val="44"/>
        </w:rPr>
        <w:t>第三章  采购要求及工程量清单</w:t>
      </w:r>
    </w:p>
    <w:p w:rsidR="00043767" w:rsidRDefault="00043767" w:rsidP="00827809">
      <w:pPr>
        <w:spacing w:line="560" w:lineRule="exact"/>
        <w:ind w:firstLineChars="200" w:firstLine="883"/>
        <w:rPr>
          <w:rFonts w:ascii="方正小标宋简体" w:eastAsia="方正小标宋简体"/>
          <w:b/>
          <w:sz w:val="44"/>
          <w:szCs w:val="44"/>
        </w:rPr>
      </w:pPr>
    </w:p>
    <w:p w:rsidR="00043767" w:rsidRDefault="00043767" w:rsidP="00827809">
      <w:pPr>
        <w:spacing w:line="560" w:lineRule="exact"/>
        <w:ind w:firstLineChars="200" w:firstLine="883"/>
        <w:rPr>
          <w:rFonts w:ascii="方正小标宋简体" w:eastAsia="方正小标宋简体"/>
          <w:b/>
          <w:sz w:val="44"/>
          <w:szCs w:val="44"/>
        </w:rPr>
      </w:pPr>
    </w:p>
    <w:p w:rsidR="00043767" w:rsidRDefault="00827809">
      <w:pPr>
        <w:numPr>
          <w:ilvl w:val="0"/>
          <w:numId w:val="7"/>
        </w:numPr>
        <w:spacing w:line="560" w:lineRule="exact"/>
        <w:rPr>
          <w:rFonts w:ascii="黑体" w:eastAsia="黑体" w:hAnsi="黑体"/>
          <w:sz w:val="30"/>
          <w:szCs w:val="30"/>
        </w:rPr>
      </w:pPr>
      <w:r>
        <w:rPr>
          <w:rFonts w:ascii="黑体" w:eastAsia="黑体" w:hAnsi="黑体" w:hint="eastAsia"/>
          <w:sz w:val="30"/>
          <w:szCs w:val="30"/>
        </w:rPr>
        <w:t>报价要求</w:t>
      </w:r>
    </w:p>
    <w:p w:rsidR="00043767" w:rsidRDefault="00827809">
      <w:pPr>
        <w:spacing w:line="560" w:lineRule="exact"/>
        <w:ind w:firstLine="640"/>
        <w:rPr>
          <w:rFonts w:ascii="仿宋" w:eastAsia="仿宋" w:hAnsi="仿宋"/>
          <w:sz w:val="32"/>
          <w:szCs w:val="32"/>
        </w:rPr>
      </w:pPr>
      <w:r>
        <w:rPr>
          <w:rFonts w:ascii="仿宋" w:eastAsia="仿宋" w:hAnsi="仿宋" w:hint="eastAsia"/>
          <w:sz w:val="32"/>
          <w:szCs w:val="32"/>
        </w:rPr>
        <w:t>该项目包括</w:t>
      </w:r>
      <w:r w:rsidRPr="00827809">
        <w:rPr>
          <w:rFonts w:ascii="仿宋" w:eastAsia="仿宋" w:hAnsi="仿宋" w:hint="eastAsia"/>
          <w:sz w:val="32"/>
          <w:szCs w:val="32"/>
        </w:rPr>
        <w:t>生态疏伐、人工修枝、割灌除草</w:t>
      </w:r>
      <w:r>
        <w:rPr>
          <w:rFonts w:ascii="仿宋" w:eastAsia="仿宋" w:hAnsi="仿宋" w:hint="eastAsia"/>
          <w:sz w:val="32"/>
          <w:szCs w:val="32"/>
        </w:rPr>
        <w:t>、安全措施、管理费、税金、利润等全部费用，具体为：抚育小班面积313亩（以实测为准），抚育苗木</w:t>
      </w:r>
      <w:bookmarkStart w:id="4" w:name="OLE_LINK2"/>
      <w:r>
        <w:rPr>
          <w:rFonts w:ascii="仿宋" w:eastAsia="仿宋" w:hAnsi="仿宋" w:hint="eastAsia"/>
          <w:sz w:val="32"/>
          <w:szCs w:val="32"/>
        </w:rPr>
        <w:t>10938</w:t>
      </w:r>
      <w:bookmarkEnd w:id="4"/>
      <w:r>
        <w:rPr>
          <w:rFonts w:ascii="仿宋" w:eastAsia="仿宋" w:hAnsi="仿宋" w:hint="eastAsia"/>
          <w:sz w:val="32"/>
          <w:szCs w:val="32"/>
        </w:rPr>
        <w:t>株，单位拦标价6.8元/株，项目总金额74378元。</w:t>
      </w:r>
    </w:p>
    <w:p w:rsidR="00043767" w:rsidRDefault="00827809">
      <w:pPr>
        <w:spacing w:line="560" w:lineRule="exact"/>
        <w:rPr>
          <w:rFonts w:ascii="黑体" w:eastAsia="黑体" w:hAnsi="黑体"/>
          <w:sz w:val="30"/>
          <w:szCs w:val="30"/>
        </w:rPr>
      </w:pPr>
      <w:r>
        <w:rPr>
          <w:rFonts w:ascii="黑体" w:eastAsia="黑体" w:hAnsi="黑体" w:hint="eastAsia"/>
          <w:sz w:val="30"/>
          <w:szCs w:val="30"/>
        </w:rPr>
        <w:t>二、商务要求</w:t>
      </w:r>
    </w:p>
    <w:p w:rsidR="00043767" w:rsidRDefault="00827809">
      <w:pPr>
        <w:spacing w:line="560" w:lineRule="exact"/>
        <w:ind w:firstLineChars="200" w:firstLine="640"/>
        <w:rPr>
          <w:rFonts w:ascii="仿宋" w:eastAsia="仿宋" w:hAnsi="仿宋"/>
          <w:sz w:val="32"/>
          <w:szCs w:val="32"/>
        </w:rPr>
      </w:pPr>
      <w:r>
        <w:rPr>
          <w:rFonts w:ascii="仿宋" w:eastAsia="仿宋" w:hAnsi="仿宋" w:hint="eastAsia"/>
          <w:sz w:val="32"/>
          <w:szCs w:val="32"/>
        </w:rPr>
        <w:t>（一）工程预付款</w:t>
      </w:r>
    </w:p>
    <w:p w:rsidR="00043767" w:rsidRDefault="00827809">
      <w:pPr>
        <w:spacing w:line="560" w:lineRule="exact"/>
        <w:ind w:firstLineChars="200" w:firstLine="640"/>
        <w:rPr>
          <w:rFonts w:ascii="仿宋" w:eastAsia="仿宋" w:hAnsi="仿宋"/>
          <w:sz w:val="32"/>
          <w:szCs w:val="32"/>
        </w:rPr>
      </w:pPr>
      <w:r>
        <w:rPr>
          <w:rFonts w:ascii="仿宋" w:eastAsia="仿宋" w:hAnsi="仿宋" w:hint="eastAsia"/>
          <w:sz w:val="32"/>
          <w:szCs w:val="32"/>
        </w:rPr>
        <w:t>本工程不支付工程预付款。</w:t>
      </w:r>
    </w:p>
    <w:p w:rsidR="00043767" w:rsidRDefault="00827809">
      <w:pPr>
        <w:spacing w:line="560" w:lineRule="exact"/>
        <w:ind w:firstLineChars="200" w:firstLine="640"/>
        <w:rPr>
          <w:rFonts w:ascii="仿宋" w:eastAsia="仿宋" w:hAnsi="仿宋"/>
          <w:sz w:val="32"/>
          <w:szCs w:val="32"/>
        </w:rPr>
      </w:pPr>
      <w:r>
        <w:rPr>
          <w:rFonts w:ascii="仿宋" w:eastAsia="仿宋" w:hAnsi="仿宋" w:hint="eastAsia"/>
          <w:sz w:val="32"/>
          <w:szCs w:val="32"/>
        </w:rPr>
        <w:t>（二）工程进度款</w:t>
      </w:r>
    </w:p>
    <w:p w:rsidR="00043767" w:rsidRDefault="00827809">
      <w:pPr>
        <w:spacing w:line="560" w:lineRule="exact"/>
        <w:ind w:firstLineChars="200" w:firstLine="640"/>
        <w:rPr>
          <w:rFonts w:ascii="仿宋" w:eastAsia="仿宋" w:hAnsi="仿宋"/>
          <w:sz w:val="32"/>
          <w:szCs w:val="32"/>
        </w:rPr>
      </w:pPr>
      <w:r>
        <w:rPr>
          <w:rFonts w:ascii="仿宋" w:eastAsia="仿宋" w:hAnsi="仿宋" w:hint="eastAsia"/>
          <w:sz w:val="32"/>
          <w:szCs w:val="32"/>
        </w:rPr>
        <w:t>本工程不支付工程进度款。待工程完工验收合格后一次性支付工程款；</w:t>
      </w:r>
    </w:p>
    <w:p w:rsidR="00043767" w:rsidRDefault="00827809">
      <w:pPr>
        <w:spacing w:line="560" w:lineRule="exact"/>
        <w:ind w:firstLineChars="200" w:firstLine="640"/>
        <w:rPr>
          <w:rFonts w:ascii="仿宋" w:eastAsia="仿宋" w:hAnsi="仿宋"/>
          <w:sz w:val="32"/>
          <w:szCs w:val="32"/>
        </w:rPr>
      </w:pPr>
      <w:r>
        <w:rPr>
          <w:rFonts w:ascii="仿宋" w:eastAsia="仿宋" w:hAnsi="仿宋" w:hint="eastAsia"/>
          <w:sz w:val="32"/>
          <w:szCs w:val="32"/>
        </w:rPr>
        <w:t>（三）保修责任要求</w:t>
      </w:r>
    </w:p>
    <w:p w:rsidR="00043767" w:rsidRDefault="00827809">
      <w:pPr>
        <w:spacing w:line="560" w:lineRule="exact"/>
        <w:ind w:firstLineChars="200" w:firstLine="640"/>
        <w:rPr>
          <w:rFonts w:ascii="仿宋" w:eastAsia="仿宋" w:hAnsi="仿宋"/>
          <w:sz w:val="32"/>
          <w:szCs w:val="32"/>
        </w:rPr>
      </w:pPr>
      <w:r>
        <w:rPr>
          <w:rFonts w:ascii="仿宋" w:eastAsia="仿宋" w:hAnsi="仿宋" w:hint="eastAsia"/>
          <w:sz w:val="32"/>
          <w:szCs w:val="32"/>
        </w:rPr>
        <w:t>合同当事人根据有关法律规定，在专用合同条款中约定工程质量保修范围、期限和责任。</w:t>
      </w:r>
    </w:p>
    <w:p w:rsidR="00043767" w:rsidRDefault="00827809">
      <w:pPr>
        <w:jc w:val="left"/>
        <w:rPr>
          <w:rFonts w:ascii="黑体" w:eastAsia="黑体" w:hAnsi="黑体"/>
          <w:sz w:val="30"/>
          <w:szCs w:val="30"/>
        </w:rPr>
      </w:pPr>
      <w:r>
        <w:rPr>
          <w:rFonts w:ascii="黑体" w:eastAsia="黑体" w:hAnsi="黑体" w:hint="eastAsia"/>
          <w:sz w:val="30"/>
          <w:szCs w:val="30"/>
        </w:rPr>
        <w:t>三、技术要求</w:t>
      </w:r>
    </w:p>
    <w:p w:rsidR="00043767" w:rsidRDefault="00827809">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1.生态疏伐。保留20cm以上的古大树木、观赏价值较高林木和常绿树种，伐除枯立木、病死木、倒伏木、断梢木，及距栽植苗木5米范围内影响其生长的、无保护价值的杂灌。</w:t>
      </w:r>
      <w:r>
        <w:rPr>
          <w:rFonts w:ascii="FangSong_GB2312" w:eastAsia="FangSong_GB2312" w:hAnsi="FangSong_GB2312" w:cs="FangSong_GB2312" w:hint="eastAsia"/>
          <w:sz w:val="32"/>
          <w:szCs w:val="32"/>
        </w:rPr>
        <w:lastRenderedPageBreak/>
        <w:t>伐桩高不超过5cm，作业时注重保护珍稀濒危树木，以及有生长潜力的幼树、幼苗。</w:t>
      </w:r>
    </w:p>
    <w:p w:rsidR="00043767" w:rsidRDefault="00827809">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2.人工修枝。对距栽植树木5米范围内、10cm以上的影响其苗木生长的树木进行人工修枝，修枝高为树高的2/3。采用平切方式，要求切口平滑，不撕裂树皮。</w:t>
      </w:r>
    </w:p>
    <w:p w:rsidR="00043767" w:rsidRDefault="00827809">
      <w:pPr>
        <w:ind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3.割灌除草。割除范围内杂草灌木。割桩高度5cm以下，割倒的杂灌沿等高线顺山堆放，不得影响栽植树木的生长和伤及栽植树木的茎、皮、梢等部位。</w:t>
      </w:r>
    </w:p>
    <w:p w:rsidR="00043767" w:rsidRDefault="00827809">
      <w:pPr>
        <w:spacing w:line="560" w:lineRule="exact"/>
        <w:rPr>
          <w:rFonts w:ascii="黑体" w:eastAsia="黑体" w:hAnsi="黑体"/>
          <w:sz w:val="30"/>
          <w:szCs w:val="30"/>
        </w:rPr>
      </w:pPr>
      <w:r>
        <w:rPr>
          <w:rFonts w:ascii="黑体" w:eastAsia="黑体" w:hAnsi="黑体" w:hint="eastAsia"/>
          <w:sz w:val="30"/>
          <w:szCs w:val="30"/>
        </w:rPr>
        <w:t>四、工程量清单</w:t>
      </w:r>
    </w:p>
    <w:p w:rsidR="00043767" w:rsidRDefault="00827809">
      <w:pPr>
        <w:widowControl/>
        <w:jc w:val="center"/>
        <w:rPr>
          <w:rFonts w:ascii="方正小标宋简体" w:eastAsia="方正小标宋简体" w:hAnsi="宋体" w:cs="宋体"/>
          <w:kern w:val="0"/>
          <w:sz w:val="32"/>
          <w:szCs w:val="32"/>
        </w:rPr>
      </w:pPr>
      <w:r>
        <w:rPr>
          <w:rFonts w:ascii="方正小标宋简体" w:eastAsia="方正小标宋简体" w:hAnsi="宋体" w:cs="宋体" w:hint="eastAsia"/>
          <w:kern w:val="0"/>
          <w:sz w:val="32"/>
          <w:szCs w:val="32"/>
        </w:rPr>
        <w:t>工程量清单</w:t>
      </w:r>
    </w:p>
    <w:p w:rsidR="00043767" w:rsidRDefault="00043767">
      <w:pPr>
        <w:widowControl/>
        <w:jc w:val="center"/>
        <w:rPr>
          <w:rFonts w:ascii="方正小标宋简体" w:eastAsia="方正小标宋简体" w:hAnsi="宋体" w:cs="宋体"/>
          <w:kern w:val="0"/>
          <w:sz w:val="32"/>
          <w:szCs w:val="32"/>
        </w:rPr>
      </w:pPr>
    </w:p>
    <w:p w:rsidR="00043767" w:rsidRDefault="00827809">
      <w:pPr>
        <w:tabs>
          <w:tab w:val="left" w:pos="4420"/>
        </w:tabs>
        <w:autoSpaceDE w:val="0"/>
        <w:autoSpaceDN w:val="0"/>
        <w:adjustRightInd w:val="0"/>
        <w:spacing w:line="341" w:lineRule="exact"/>
        <w:ind w:left="218" w:right="-20"/>
        <w:jc w:val="left"/>
        <w:rPr>
          <w:rFonts w:ascii="仿宋" w:eastAsia="仿宋" w:cs="仿宋"/>
          <w:kern w:val="0"/>
          <w:position w:val="-3"/>
          <w:sz w:val="28"/>
          <w:szCs w:val="28"/>
          <w:u w:val="single"/>
        </w:rPr>
      </w:pPr>
      <w:r>
        <w:rPr>
          <w:rFonts w:ascii="仿宋" w:eastAsia="仿宋" w:cs="仿宋" w:hint="eastAsia"/>
          <w:kern w:val="0"/>
          <w:position w:val="-3"/>
          <w:sz w:val="28"/>
          <w:szCs w:val="28"/>
        </w:rPr>
        <w:t>采购项</w:t>
      </w:r>
      <w:r>
        <w:rPr>
          <w:rFonts w:ascii="仿宋" w:eastAsia="仿宋" w:cs="仿宋" w:hint="eastAsia"/>
          <w:spacing w:val="-3"/>
          <w:kern w:val="0"/>
          <w:position w:val="-3"/>
          <w:sz w:val="28"/>
          <w:szCs w:val="28"/>
        </w:rPr>
        <w:t>目</w:t>
      </w:r>
      <w:r>
        <w:rPr>
          <w:rFonts w:ascii="仿宋" w:eastAsia="仿宋" w:cs="仿宋" w:hint="eastAsia"/>
          <w:kern w:val="0"/>
          <w:position w:val="-3"/>
          <w:sz w:val="28"/>
          <w:szCs w:val="28"/>
        </w:rPr>
        <w:t>编号</w:t>
      </w:r>
      <w:r>
        <w:rPr>
          <w:rFonts w:ascii="仿宋" w:eastAsia="仿宋" w:cs="仿宋"/>
          <w:spacing w:val="-1"/>
          <w:kern w:val="0"/>
          <w:position w:val="-3"/>
          <w:sz w:val="28"/>
          <w:szCs w:val="28"/>
        </w:rPr>
        <w:t>:</w:t>
      </w:r>
      <w:r>
        <w:rPr>
          <w:rFonts w:ascii="仿宋" w:eastAsia="仿宋" w:cs="仿宋"/>
          <w:kern w:val="0"/>
          <w:position w:val="-3"/>
          <w:sz w:val="28"/>
          <w:szCs w:val="28"/>
          <w:u w:val="single"/>
        </w:rPr>
        <w:t xml:space="preserve"> 4205002013AB4232001</w:t>
      </w:r>
    </w:p>
    <w:p w:rsidR="00043767" w:rsidRDefault="00043767">
      <w:pPr>
        <w:tabs>
          <w:tab w:val="left" w:pos="4420"/>
        </w:tabs>
        <w:autoSpaceDE w:val="0"/>
        <w:autoSpaceDN w:val="0"/>
        <w:adjustRightInd w:val="0"/>
        <w:spacing w:line="341" w:lineRule="exact"/>
        <w:ind w:left="218" w:right="-20"/>
        <w:jc w:val="left"/>
        <w:rPr>
          <w:rFonts w:ascii="仿宋" w:eastAsia="仿宋" w:cs="仿宋"/>
          <w:kern w:val="0"/>
          <w:position w:val="-3"/>
          <w:sz w:val="28"/>
          <w:szCs w:val="28"/>
          <w:u w:val="single"/>
        </w:rPr>
      </w:pPr>
    </w:p>
    <w:p w:rsidR="00043767" w:rsidRDefault="00827809">
      <w:pPr>
        <w:tabs>
          <w:tab w:val="left" w:pos="4420"/>
        </w:tabs>
        <w:autoSpaceDE w:val="0"/>
        <w:autoSpaceDN w:val="0"/>
        <w:adjustRightInd w:val="0"/>
        <w:spacing w:line="341" w:lineRule="exact"/>
        <w:ind w:left="218" w:right="-20"/>
        <w:jc w:val="left"/>
        <w:rPr>
          <w:rFonts w:ascii="仿宋" w:eastAsia="仿宋" w:cs="仿宋"/>
          <w:kern w:val="0"/>
          <w:sz w:val="28"/>
          <w:szCs w:val="28"/>
          <w:u w:val="single"/>
        </w:rPr>
      </w:pPr>
      <w:r>
        <w:rPr>
          <w:rFonts w:ascii="仿宋" w:eastAsia="仿宋" w:cs="仿宋" w:hint="eastAsia"/>
          <w:kern w:val="0"/>
          <w:sz w:val="28"/>
          <w:szCs w:val="28"/>
        </w:rPr>
        <w:t>采购项</w:t>
      </w:r>
      <w:r>
        <w:rPr>
          <w:rFonts w:ascii="仿宋" w:eastAsia="仿宋" w:cs="仿宋" w:hint="eastAsia"/>
          <w:spacing w:val="-3"/>
          <w:kern w:val="0"/>
          <w:sz w:val="28"/>
          <w:szCs w:val="28"/>
        </w:rPr>
        <w:t>目</w:t>
      </w:r>
      <w:r>
        <w:rPr>
          <w:rFonts w:ascii="仿宋" w:eastAsia="仿宋" w:cs="仿宋" w:hint="eastAsia"/>
          <w:kern w:val="0"/>
          <w:sz w:val="28"/>
          <w:szCs w:val="28"/>
        </w:rPr>
        <w:t>名称</w:t>
      </w:r>
      <w:r>
        <w:rPr>
          <w:rFonts w:ascii="仿宋" w:eastAsia="仿宋" w:cs="仿宋"/>
          <w:spacing w:val="-1"/>
          <w:kern w:val="0"/>
          <w:sz w:val="28"/>
          <w:szCs w:val="28"/>
        </w:rPr>
        <w:t>:</w:t>
      </w:r>
      <w:r>
        <w:rPr>
          <w:rFonts w:ascii="仿宋" w:eastAsia="仿宋" w:cs="仿宋"/>
          <w:kern w:val="0"/>
          <w:sz w:val="28"/>
          <w:szCs w:val="28"/>
          <w:u w:val="single"/>
        </w:rPr>
        <w:t xml:space="preserve"> </w:t>
      </w:r>
      <w:r>
        <w:rPr>
          <w:rFonts w:ascii="仿宋" w:eastAsia="仿宋" w:cs="仿宋" w:hint="eastAsia"/>
          <w:kern w:val="0"/>
          <w:sz w:val="28"/>
          <w:szCs w:val="28"/>
          <w:u w:val="single"/>
        </w:rPr>
        <w:t>大老岭野生动物栖息地廊道建设项目抚育工程（1）</w:t>
      </w:r>
    </w:p>
    <w:p w:rsidR="00043767" w:rsidRDefault="00043767">
      <w:pPr>
        <w:tabs>
          <w:tab w:val="left" w:pos="4420"/>
        </w:tabs>
        <w:autoSpaceDE w:val="0"/>
        <w:autoSpaceDN w:val="0"/>
        <w:adjustRightInd w:val="0"/>
        <w:spacing w:line="341" w:lineRule="exact"/>
        <w:ind w:left="218" w:right="-20"/>
        <w:jc w:val="left"/>
        <w:rPr>
          <w:rFonts w:ascii="仿宋" w:eastAsia="仿宋" w:cs="仿宋"/>
          <w:kern w:val="0"/>
          <w:sz w:val="28"/>
          <w:szCs w:val="28"/>
          <w:u w:val="single"/>
        </w:rPr>
      </w:pPr>
    </w:p>
    <w:p w:rsidR="00043767" w:rsidRDefault="00043767">
      <w:pPr>
        <w:autoSpaceDE w:val="0"/>
        <w:autoSpaceDN w:val="0"/>
        <w:adjustRightInd w:val="0"/>
        <w:spacing w:line="60" w:lineRule="exact"/>
        <w:jc w:val="left"/>
        <w:rPr>
          <w:rFonts w:ascii="仿宋" w:eastAsia="仿宋" w:cs="仿宋"/>
          <w:kern w:val="0"/>
          <w:sz w:val="6"/>
          <w:szCs w:val="6"/>
        </w:rPr>
      </w:pPr>
    </w:p>
    <w:tbl>
      <w:tblPr>
        <w:tblW w:w="8260" w:type="dxa"/>
        <w:tblInd w:w="104" w:type="dxa"/>
        <w:tblLayout w:type="fixed"/>
        <w:tblCellMar>
          <w:left w:w="0" w:type="dxa"/>
          <w:right w:w="0" w:type="dxa"/>
        </w:tblCellMar>
        <w:tblLook w:val="04A0" w:firstRow="1" w:lastRow="0" w:firstColumn="1" w:lastColumn="0" w:noHBand="0" w:noVBand="1"/>
      </w:tblPr>
      <w:tblGrid>
        <w:gridCol w:w="634"/>
        <w:gridCol w:w="1563"/>
        <w:gridCol w:w="1279"/>
        <w:gridCol w:w="1137"/>
        <w:gridCol w:w="1279"/>
        <w:gridCol w:w="9"/>
        <w:gridCol w:w="2359"/>
      </w:tblGrid>
      <w:tr w:rsidR="00043767">
        <w:trPr>
          <w:trHeight w:hRule="exact" w:val="380"/>
        </w:trPr>
        <w:tc>
          <w:tcPr>
            <w:tcW w:w="634" w:type="dxa"/>
            <w:tcBorders>
              <w:top w:val="single" w:sz="4" w:space="0" w:color="000000"/>
              <w:left w:val="single" w:sz="4" w:space="0" w:color="000000"/>
              <w:bottom w:val="single" w:sz="4" w:space="0" w:color="000000"/>
              <w:right w:val="single" w:sz="4" w:space="0" w:color="000000"/>
            </w:tcBorders>
            <w:vAlign w:val="center"/>
          </w:tcPr>
          <w:p w:rsidR="00043767" w:rsidRDefault="00827809">
            <w:pPr>
              <w:autoSpaceDE w:val="0"/>
              <w:autoSpaceDN w:val="0"/>
              <w:adjustRightInd w:val="0"/>
              <w:spacing w:before="26"/>
              <w:ind w:left="121" w:right="-20"/>
              <w:jc w:val="center"/>
              <w:rPr>
                <w:rFonts w:ascii="FangSong_GB2312" w:eastAsia="FangSong_GB2312" w:hAnsi="FangSong_GB2312" w:cs="FangSong_GB2312"/>
                <w:kern w:val="0"/>
                <w:szCs w:val="21"/>
              </w:rPr>
            </w:pPr>
            <w:r>
              <w:rPr>
                <w:rFonts w:ascii="FangSong_GB2312" w:eastAsia="FangSong_GB2312" w:hAnsi="FangSong_GB2312" w:cs="FangSong_GB2312" w:hint="eastAsia"/>
                <w:kern w:val="0"/>
                <w:szCs w:val="21"/>
              </w:rPr>
              <w:t>序号</w:t>
            </w:r>
          </w:p>
        </w:tc>
        <w:tc>
          <w:tcPr>
            <w:tcW w:w="1563" w:type="dxa"/>
            <w:tcBorders>
              <w:top w:val="single" w:sz="4" w:space="0" w:color="000000"/>
              <w:left w:val="single" w:sz="4" w:space="0" w:color="000000"/>
              <w:bottom w:val="single" w:sz="4" w:space="0" w:color="000000"/>
              <w:right w:val="single" w:sz="4" w:space="0" w:color="000000"/>
            </w:tcBorders>
            <w:vAlign w:val="center"/>
          </w:tcPr>
          <w:p w:rsidR="00043767" w:rsidRDefault="00827809">
            <w:pPr>
              <w:autoSpaceDE w:val="0"/>
              <w:autoSpaceDN w:val="0"/>
              <w:adjustRightInd w:val="0"/>
              <w:spacing w:before="26"/>
              <w:ind w:right="-20"/>
              <w:jc w:val="center"/>
              <w:rPr>
                <w:rFonts w:ascii="FangSong_GB2312" w:eastAsia="FangSong_GB2312" w:hAnsi="FangSong_GB2312" w:cs="FangSong_GB2312"/>
                <w:kern w:val="0"/>
                <w:szCs w:val="21"/>
              </w:rPr>
            </w:pPr>
            <w:r>
              <w:rPr>
                <w:rFonts w:ascii="FangSong_GB2312" w:eastAsia="FangSong_GB2312" w:hAnsi="FangSong_GB2312" w:cs="FangSong_GB2312" w:hint="eastAsia"/>
                <w:kern w:val="0"/>
                <w:szCs w:val="21"/>
              </w:rPr>
              <w:t>工程内容</w:t>
            </w:r>
          </w:p>
        </w:tc>
        <w:tc>
          <w:tcPr>
            <w:tcW w:w="1279" w:type="dxa"/>
            <w:tcBorders>
              <w:top w:val="single" w:sz="4" w:space="0" w:color="000000"/>
              <w:left w:val="single" w:sz="4" w:space="0" w:color="000000"/>
              <w:bottom w:val="single" w:sz="4" w:space="0" w:color="000000"/>
              <w:right w:val="single" w:sz="4" w:space="0" w:color="000000"/>
            </w:tcBorders>
            <w:vAlign w:val="center"/>
          </w:tcPr>
          <w:p w:rsidR="00043767" w:rsidRDefault="00827809">
            <w:pPr>
              <w:autoSpaceDE w:val="0"/>
              <w:autoSpaceDN w:val="0"/>
              <w:adjustRightInd w:val="0"/>
              <w:spacing w:before="26"/>
              <w:ind w:right="-20"/>
              <w:jc w:val="center"/>
              <w:rPr>
                <w:rFonts w:ascii="FangSong_GB2312" w:eastAsia="FangSong_GB2312" w:hAnsi="FangSong_GB2312" w:cs="FangSong_GB2312"/>
                <w:kern w:val="0"/>
                <w:szCs w:val="21"/>
              </w:rPr>
            </w:pPr>
            <w:r>
              <w:rPr>
                <w:rFonts w:ascii="FangSong_GB2312" w:eastAsia="FangSong_GB2312" w:hAnsi="FangSong_GB2312" w:cs="FangSong_GB2312" w:hint="eastAsia"/>
                <w:kern w:val="0"/>
                <w:szCs w:val="21"/>
              </w:rPr>
              <w:t>工程量（株）</w:t>
            </w:r>
          </w:p>
        </w:tc>
        <w:tc>
          <w:tcPr>
            <w:tcW w:w="1137" w:type="dxa"/>
            <w:tcBorders>
              <w:top w:val="single" w:sz="4" w:space="0" w:color="000000"/>
              <w:left w:val="single" w:sz="4" w:space="0" w:color="000000"/>
              <w:bottom w:val="single" w:sz="4" w:space="0" w:color="000000"/>
              <w:right w:val="single" w:sz="4" w:space="0" w:color="000000"/>
            </w:tcBorders>
            <w:vAlign w:val="center"/>
          </w:tcPr>
          <w:p w:rsidR="00043767" w:rsidRDefault="00827809">
            <w:pPr>
              <w:autoSpaceDE w:val="0"/>
              <w:autoSpaceDN w:val="0"/>
              <w:adjustRightInd w:val="0"/>
              <w:spacing w:before="26"/>
              <w:ind w:right="-20"/>
              <w:jc w:val="center"/>
              <w:rPr>
                <w:rFonts w:ascii="FangSong_GB2312" w:eastAsia="FangSong_GB2312" w:hAnsi="FangSong_GB2312" w:cs="FangSong_GB2312"/>
                <w:kern w:val="0"/>
                <w:szCs w:val="21"/>
              </w:rPr>
            </w:pPr>
            <w:r>
              <w:rPr>
                <w:rFonts w:ascii="FangSong_GB2312" w:eastAsia="FangSong_GB2312" w:hAnsi="FangSong_GB2312" w:cs="FangSong_GB2312" w:hint="eastAsia"/>
                <w:kern w:val="0"/>
                <w:szCs w:val="21"/>
              </w:rPr>
              <w:t>单价</w:t>
            </w:r>
          </w:p>
        </w:tc>
        <w:tc>
          <w:tcPr>
            <w:tcW w:w="1279" w:type="dxa"/>
            <w:tcBorders>
              <w:top w:val="single" w:sz="4" w:space="0" w:color="000000"/>
              <w:left w:val="single" w:sz="4" w:space="0" w:color="000000"/>
              <w:bottom w:val="single" w:sz="4" w:space="0" w:color="000000"/>
              <w:right w:val="single" w:sz="4" w:space="0" w:color="000000"/>
            </w:tcBorders>
            <w:vAlign w:val="center"/>
          </w:tcPr>
          <w:p w:rsidR="00043767" w:rsidRDefault="00827809">
            <w:pPr>
              <w:autoSpaceDE w:val="0"/>
              <w:autoSpaceDN w:val="0"/>
              <w:adjustRightInd w:val="0"/>
              <w:spacing w:before="26"/>
              <w:ind w:right="-20" w:firstLineChars="14" w:firstLine="29"/>
              <w:jc w:val="center"/>
              <w:rPr>
                <w:rFonts w:ascii="FangSong_GB2312" w:eastAsia="FangSong_GB2312" w:hAnsi="FangSong_GB2312" w:cs="FangSong_GB2312"/>
                <w:kern w:val="0"/>
                <w:szCs w:val="21"/>
              </w:rPr>
            </w:pPr>
            <w:r>
              <w:rPr>
                <w:rFonts w:ascii="FangSong_GB2312" w:eastAsia="FangSong_GB2312" w:hAnsi="FangSong_GB2312" w:cs="FangSong_GB2312" w:hint="eastAsia"/>
                <w:kern w:val="0"/>
                <w:szCs w:val="21"/>
              </w:rPr>
              <w:t>总价</w:t>
            </w:r>
          </w:p>
        </w:tc>
        <w:tc>
          <w:tcPr>
            <w:tcW w:w="2368" w:type="dxa"/>
            <w:gridSpan w:val="2"/>
            <w:tcBorders>
              <w:top w:val="single" w:sz="4" w:space="0" w:color="000000"/>
              <w:left w:val="single" w:sz="4" w:space="0" w:color="000000"/>
              <w:bottom w:val="single" w:sz="4" w:space="0" w:color="000000"/>
              <w:right w:val="single" w:sz="4" w:space="0" w:color="000000"/>
            </w:tcBorders>
            <w:vAlign w:val="center"/>
          </w:tcPr>
          <w:p w:rsidR="00043767" w:rsidRDefault="00827809">
            <w:pPr>
              <w:autoSpaceDE w:val="0"/>
              <w:autoSpaceDN w:val="0"/>
              <w:adjustRightInd w:val="0"/>
              <w:spacing w:before="26"/>
              <w:ind w:left="-142" w:right="-20"/>
              <w:jc w:val="center"/>
              <w:rPr>
                <w:rFonts w:ascii="FangSong_GB2312" w:eastAsia="FangSong_GB2312" w:hAnsi="FangSong_GB2312" w:cs="FangSong_GB2312"/>
                <w:kern w:val="0"/>
                <w:szCs w:val="21"/>
              </w:rPr>
            </w:pPr>
            <w:r>
              <w:rPr>
                <w:rFonts w:ascii="FangSong_GB2312" w:eastAsia="FangSong_GB2312" w:hAnsi="FangSong_GB2312" w:cs="FangSong_GB2312" w:hint="eastAsia"/>
                <w:kern w:val="0"/>
                <w:szCs w:val="21"/>
              </w:rPr>
              <w:t>备注</w:t>
            </w:r>
          </w:p>
        </w:tc>
      </w:tr>
      <w:tr w:rsidR="00043767">
        <w:trPr>
          <w:trHeight w:hRule="exact" w:val="1229"/>
        </w:trPr>
        <w:tc>
          <w:tcPr>
            <w:tcW w:w="634" w:type="dxa"/>
            <w:tcBorders>
              <w:top w:val="single" w:sz="4" w:space="0" w:color="000000"/>
              <w:left w:val="single" w:sz="4" w:space="0" w:color="000000"/>
              <w:bottom w:val="single" w:sz="4" w:space="0" w:color="000000"/>
              <w:right w:val="single" w:sz="4" w:space="0" w:color="000000"/>
            </w:tcBorders>
            <w:vAlign w:val="center"/>
          </w:tcPr>
          <w:p w:rsidR="00043767" w:rsidRDefault="00827809">
            <w:pPr>
              <w:autoSpaceDE w:val="0"/>
              <w:autoSpaceDN w:val="0"/>
              <w:adjustRightInd w:val="0"/>
              <w:spacing w:before="26"/>
              <w:ind w:left="291" w:right="270"/>
              <w:jc w:val="center"/>
              <w:rPr>
                <w:kern w:val="0"/>
                <w:szCs w:val="21"/>
              </w:rPr>
            </w:pPr>
            <w:r>
              <w:rPr>
                <w:rFonts w:ascii="仿宋" w:eastAsia="仿宋" w:cs="仿宋"/>
                <w:kern w:val="0"/>
                <w:szCs w:val="21"/>
              </w:rPr>
              <w:t>1</w:t>
            </w:r>
          </w:p>
        </w:tc>
        <w:tc>
          <w:tcPr>
            <w:tcW w:w="1563" w:type="dxa"/>
            <w:tcBorders>
              <w:top w:val="single" w:sz="4" w:space="0" w:color="000000"/>
              <w:left w:val="single" w:sz="4" w:space="0" w:color="000000"/>
              <w:bottom w:val="single" w:sz="4" w:space="0" w:color="000000"/>
              <w:right w:val="single" w:sz="4" w:space="0" w:color="000000"/>
            </w:tcBorders>
            <w:vAlign w:val="center"/>
          </w:tcPr>
          <w:p w:rsidR="00043767" w:rsidRDefault="00827809">
            <w:pPr>
              <w:autoSpaceDE w:val="0"/>
              <w:autoSpaceDN w:val="0"/>
              <w:adjustRightInd w:val="0"/>
              <w:jc w:val="center"/>
              <w:rPr>
                <w:kern w:val="0"/>
                <w:sz w:val="24"/>
              </w:rPr>
            </w:pPr>
            <w:r>
              <w:rPr>
                <w:rFonts w:hint="eastAsia"/>
                <w:kern w:val="0"/>
                <w:szCs w:val="21"/>
              </w:rPr>
              <w:t>对郭家垭</w:t>
            </w:r>
            <w:r>
              <w:rPr>
                <w:rFonts w:hint="eastAsia"/>
                <w:kern w:val="0"/>
                <w:szCs w:val="21"/>
              </w:rPr>
              <w:t>-</w:t>
            </w:r>
            <w:r>
              <w:rPr>
                <w:rFonts w:hint="eastAsia"/>
                <w:kern w:val="0"/>
                <w:szCs w:val="21"/>
              </w:rPr>
              <w:t>情人湖标段进行</w:t>
            </w:r>
            <w:r>
              <w:rPr>
                <w:rFonts w:hint="eastAsia"/>
                <w:kern w:val="0"/>
                <w:sz w:val="24"/>
              </w:rPr>
              <w:t>生态疏伐、人工修枝、割灌除草</w:t>
            </w:r>
          </w:p>
          <w:p w:rsidR="00043767" w:rsidRDefault="00043767">
            <w:pPr>
              <w:autoSpaceDE w:val="0"/>
              <w:autoSpaceDN w:val="0"/>
              <w:adjustRightInd w:val="0"/>
              <w:jc w:val="center"/>
              <w:rPr>
                <w:kern w:val="0"/>
                <w:szCs w:val="21"/>
              </w:rPr>
            </w:pPr>
          </w:p>
        </w:tc>
        <w:tc>
          <w:tcPr>
            <w:tcW w:w="1279" w:type="dxa"/>
            <w:tcBorders>
              <w:top w:val="single" w:sz="4" w:space="0" w:color="000000"/>
              <w:left w:val="single" w:sz="4" w:space="0" w:color="000000"/>
              <w:bottom w:val="single" w:sz="4" w:space="0" w:color="000000"/>
              <w:right w:val="single" w:sz="4" w:space="0" w:color="000000"/>
            </w:tcBorders>
            <w:vAlign w:val="center"/>
          </w:tcPr>
          <w:p w:rsidR="00043767" w:rsidRDefault="00827809">
            <w:pPr>
              <w:autoSpaceDE w:val="0"/>
              <w:autoSpaceDN w:val="0"/>
              <w:adjustRightInd w:val="0"/>
              <w:jc w:val="center"/>
              <w:rPr>
                <w:kern w:val="0"/>
                <w:szCs w:val="21"/>
              </w:rPr>
            </w:pPr>
            <w:r>
              <w:rPr>
                <w:rFonts w:hint="eastAsia"/>
                <w:kern w:val="0"/>
                <w:szCs w:val="21"/>
              </w:rPr>
              <w:t>10938</w:t>
            </w:r>
          </w:p>
        </w:tc>
        <w:tc>
          <w:tcPr>
            <w:tcW w:w="1137"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jc w:val="center"/>
              <w:rPr>
                <w:kern w:val="0"/>
                <w:szCs w:val="21"/>
              </w:rPr>
            </w:pPr>
          </w:p>
        </w:tc>
        <w:tc>
          <w:tcPr>
            <w:tcW w:w="1279"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jc w:val="center"/>
              <w:rPr>
                <w:kern w:val="0"/>
                <w:szCs w:val="21"/>
              </w:rPr>
            </w:pPr>
          </w:p>
        </w:tc>
        <w:tc>
          <w:tcPr>
            <w:tcW w:w="2368" w:type="dxa"/>
            <w:gridSpan w:val="2"/>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jc w:val="center"/>
              <w:rPr>
                <w:kern w:val="0"/>
                <w:szCs w:val="21"/>
              </w:rPr>
            </w:pPr>
          </w:p>
        </w:tc>
      </w:tr>
      <w:tr w:rsidR="00043767">
        <w:trPr>
          <w:trHeight w:hRule="exact" w:val="690"/>
        </w:trPr>
        <w:tc>
          <w:tcPr>
            <w:tcW w:w="634"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spacing w:before="26"/>
              <w:ind w:left="291" w:right="270"/>
              <w:jc w:val="center"/>
              <w:rPr>
                <w:kern w:val="0"/>
                <w:sz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jc w:val="center"/>
              <w:rPr>
                <w:kern w:val="0"/>
                <w:szCs w:val="21"/>
              </w:rPr>
            </w:pPr>
          </w:p>
        </w:tc>
        <w:tc>
          <w:tcPr>
            <w:tcW w:w="1279"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jc w:val="center"/>
              <w:rPr>
                <w:kern w:val="0"/>
                <w:sz w:val="24"/>
              </w:rPr>
            </w:pPr>
          </w:p>
        </w:tc>
        <w:tc>
          <w:tcPr>
            <w:tcW w:w="1137"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jc w:val="center"/>
              <w:rPr>
                <w:kern w:val="0"/>
                <w:sz w:val="24"/>
              </w:rPr>
            </w:pPr>
          </w:p>
        </w:tc>
        <w:tc>
          <w:tcPr>
            <w:tcW w:w="1279"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jc w:val="center"/>
              <w:rPr>
                <w:kern w:val="0"/>
                <w:sz w:val="24"/>
              </w:rPr>
            </w:pPr>
          </w:p>
        </w:tc>
        <w:tc>
          <w:tcPr>
            <w:tcW w:w="2368" w:type="dxa"/>
            <w:gridSpan w:val="2"/>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jc w:val="center"/>
              <w:rPr>
                <w:kern w:val="0"/>
                <w:sz w:val="24"/>
              </w:rPr>
            </w:pPr>
          </w:p>
        </w:tc>
      </w:tr>
      <w:tr w:rsidR="00043767">
        <w:trPr>
          <w:trHeight w:hRule="exact" w:val="424"/>
        </w:trPr>
        <w:tc>
          <w:tcPr>
            <w:tcW w:w="634"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spacing w:before="26"/>
              <w:ind w:left="291" w:right="270"/>
              <w:jc w:val="center"/>
              <w:rPr>
                <w:kern w:val="0"/>
                <w:szCs w:val="21"/>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jc w:val="center"/>
              <w:rPr>
                <w:kern w:val="0"/>
                <w:szCs w:val="21"/>
              </w:rPr>
            </w:pPr>
          </w:p>
        </w:tc>
        <w:tc>
          <w:tcPr>
            <w:tcW w:w="1279"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jc w:val="center"/>
              <w:rPr>
                <w:kern w:val="0"/>
                <w:szCs w:val="21"/>
              </w:rPr>
            </w:pPr>
          </w:p>
        </w:tc>
        <w:tc>
          <w:tcPr>
            <w:tcW w:w="1137"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jc w:val="center"/>
              <w:rPr>
                <w:kern w:val="0"/>
                <w:szCs w:val="21"/>
              </w:rPr>
            </w:pPr>
          </w:p>
        </w:tc>
        <w:tc>
          <w:tcPr>
            <w:tcW w:w="1279"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jc w:val="center"/>
              <w:rPr>
                <w:kern w:val="0"/>
                <w:szCs w:val="21"/>
              </w:rPr>
            </w:pPr>
          </w:p>
        </w:tc>
        <w:tc>
          <w:tcPr>
            <w:tcW w:w="2368" w:type="dxa"/>
            <w:gridSpan w:val="2"/>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jc w:val="center"/>
              <w:rPr>
                <w:kern w:val="0"/>
                <w:szCs w:val="21"/>
              </w:rPr>
            </w:pPr>
          </w:p>
        </w:tc>
      </w:tr>
      <w:tr w:rsidR="00043767">
        <w:trPr>
          <w:trHeight w:hRule="exact" w:val="510"/>
        </w:trPr>
        <w:tc>
          <w:tcPr>
            <w:tcW w:w="634"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spacing w:before="26"/>
              <w:ind w:left="291" w:right="270"/>
              <w:jc w:val="center"/>
              <w:rPr>
                <w:kern w:val="0"/>
                <w:szCs w:val="21"/>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jc w:val="center"/>
              <w:rPr>
                <w:kern w:val="0"/>
                <w:szCs w:val="21"/>
              </w:rPr>
            </w:pPr>
          </w:p>
        </w:tc>
        <w:tc>
          <w:tcPr>
            <w:tcW w:w="1279"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jc w:val="center"/>
              <w:rPr>
                <w:kern w:val="0"/>
                <w:szCs w:val="21"/>
              </w:rPr>
            </w:pPr>
          </w:p>
        </w:tc>
        <w:tc>
          <w:tcPr>
            <w:tcW w:w="1137"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jc w:val="center"/>
              <w:rPr>
                <w:kern w:val="0"/>
                <w:szCs w:val="21"/>
              </w:rPr>
            </w:pPr>
          </w:p>
        </w:tc>
        <w:tc>
          <w:tcPr>
            <w:tcW w:w="1279"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jc w:val="center"/>
              <w:rPr>
                <w:kern w:val="0"/>
                <w:szCs w:val="21"/>
              </w:rPr>
            </w:pPr>
          </w:p>
        </w:tc>
        <w:tc>
          <w:tcPr>
            <w:tcW w:w="2368" w:type="dxa"/>
            <w:gridSpan w:val="2"/>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jc w:val="center"/>
              <w:rPr>
                <w:kern w:val="0"/>
                <w:szCs w:val="21"/>
              </w:rPr>
            </w:pPr>
          </w:p>
        </w:tc>
      </w:tr>
      <w:tr w:rsidR="00043767">
        <w:trPr>
          <w:trHeight w:hRule="exact" w:val="512"/>
        </w:trPr>
        <w:tc>
          <w:tcPr>
            <w:tcW w:w="5901" w:type="dxa"/>
            <w:gridSpan w:val="6"/>
            <w:tcBorders>
              <w:top w:val="single" w:sz="4" w:space="0" w:color="000000"/>
              <w:left w:val="single" w:sz="4" w:space="0" w:color="000000"/>
              <w:bottom w:val="single" w:sz="4" w:space="0" w:color="000000"/>
              <w:right w:val="single" w:sz="4" w:space="0" w:color="000000"/>
            </w:tcBorders>
            <w:vAlign w:val="center"/>
          </w:tcPr>
          <w:p w:rsidR="00043767" w:rsidRDefault="00827809">
            <w:pPr>
              <w:autoSpaceDE w:val="0"/>
              <w:autoSpaceDN w:val="0"/>
              <w:adjustRightInd w:val="0"/>
              <w:spacing w:before="26"/>
              <w:ind w:left="102" w:right="-20"/>
              <w:jc w:val="left"/>
              <w:rPr>
                <w:rFonts w:ascii="仿宋" w:eastAsia="仿宋" w:cs="仿宋"/>
                <w:kern w:val="0"/>
                <w:szCs w:val="21"/>
              </w:rPr>
            </w:pPr>
            <w:r>
              <w:rPr>
                <w:rFonts w:ascii="仿宋" w:eastAsia="仿宋" w:cs="仿宋" w:hint="eastAsia"/>
                <w:kern w:val="0"/>
                <w:szCs w:val="21"/>
              </w:rPr>
              <w:t>总价：</w:t>
            </w:r>
          </w:p>
        </w:tc>
        <w:tc>
          <w:tcPr>
            <w:tcW w:w="2359"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spacing w:before="1" w:line="100" w:lineRule="exact"/>
              <w:jc w:val="center"/>
              <w:rPr>
                <w:kern w:val="0"/>
                <w:szCs w:val="21"/>
              </w:rPr>
            </w:pPr>
          </w:p>
          <w:p w:rsidR="00043767" w:rsidRDefault="00827809">
            <w:pPr>
              <w:autoSpaceDE w:val="0"/>
              <w:autoSpaceDN w:val="0"/>
              <w:adjustRightInd w:val="0"/>
              <w:ind w:left="102" w:right="-20"/>
              <w:jc w:val="left"/>
              <w:rPr>
                <w:kern w:val="0"/>
                <w:szCs w:val="21"/>
              </w:rPr>
            </w:pPr>
            <w:r>
              <w:rPr>
                <w:rFonts w:ascii="华文仿宋" w:eastAsia="华文仿宋" w:cs="华文仿宋" w:hint="eastAsia"/>
                <w:spacing w:val="1"/>
                <w:kern w:val="0"/>
                <w:szCs w:val="21"/>
              </w:rPr>
              <w:t>¥</w:t>
            </w:r>
            <w:r>
              <w:rPr>
                <w:rFonts w:ascii="仿宋" w:eastAsia="仿宋" w:cs="仿宋" w:hint="eastAsia"/>
                <w:kern w:val="0"/>
                <w:szCs w:val="21"/>
              </w:rPr>
              <w:t>：</w:t>
            </w:r>
          </w:p>
        </w:tc>
      </w:tr>
    </w:tbl>
    <w:p w:rsidR="00043767" w:rsidRDefault="00043767">
      <w:pPr>
        <w:ind w:firstLine="640"/>
        <w:rPr>
          <w:rFonts w:ascii="FangSong_GB2312" w:eastAsia="FangSong_GB2312" w:hAnsi="FangSong_GB2312" w:cs="FangSong_GB2312"/>
          <w:sz w:val="32"/>
          <w:szCs w:val="32"/>
        </w:rPr>
      </w:pPr>
    </w:p>
    <w:p w:rsidR="00043767" w:rsidRDefault="00043767">
      <w:pPr>
        <w:spacing w:line="560" w:lineRule="exact"/>
        <w:ind w:firstLine="640"/>
        <w:rPr>
          <w:rFonts w:ascii="仿宋" w:eastAsia="仿宋" w:hAnsi="仿宋"/>
          <w:sz w:val="32"/>
          <w:szCs w:val="32"/>
        </w:rPr>
      </w:pPr>
    </w:p>
    <w:p w:rsidR="00043767" w:rsidRDefault="00043767" w:rsidP="00827809">
      <w:pPr>
        <w:spacing w:line="560" w:lineRule="exact"/>
        <w:ind w:firstLineChars="200" w:firstLine="883"/>
        <w:rPr>
          <w:rFonts w:ascii="方正小标宋简体" w:eastAsia="方正小标宋简体"/>
          <w:b/>
          <w:sz w:val="44"/>
          <w:szCs w:val="44"/>
        </w:rPr>
      </w:pPr>
    </w:p>
    <w:p w:rsidR="00043767" w:rsidRDefault="00043767">
      <w:pPr>
        <w:spacing w:line="560" w:lineRule="exact"/>
        <w:rPr>
          <w:rFonts w:ascii="黑体" w:eastAsia="黑体" w:hAnsi="黑体"/>
          <w:sz w:val="32"/>
          <w:szCs w:val="32"/>
        </w:rPr>
      </w:pPr>
    </w:p>
    <w:p w:rsidR="00043767" w:rsidRDefault="00043767">
      <w:pPr>
        <w:spacing w:line="560" w:lineRule="exact"/>
        <w:rPr>
          <w:rFonts w:ascii="黑体" w:eastAsia="黑体" w:hAnsi="黑体"/>
          <w:sz w:val="32"/>
          <w:szCs w:val="32"/>
        </w:rPr>
      </w:pPr>
    </w:p>
    <w:p w:rsidR="00043767" w:rsidRDefault="00043767">
      <w:pPr>
        <w:spacing w:line="560" w:lineRule="exact"/>
        <w:rPr>
          <w:rFonts w:ascii="黑体" w:eastAsia="黑体" w:hAnsi="黑体"/>
          <w:sz w:val="32"/>
          <w:szCs w:val="32"/>
        </w:rPr>
      </w:pPr>
    </w:p>
    <w:p w:rsidR="00043767" w:rsidRDefault="00043767">
      <w:pPr>
        <w:spacing w:line="560" w:lineRule="exact"/>
        <w:rPr>
          <w:rFonts w:ascii="黑体" w:eastAsia="黑体" w:hAnsi="黑体"/>
          <w:sz w:val="32"/>
          <w:szCs w:val="32"/>
        </w:rPr>
      </w:pPr>
    </w:p>
    <w:p w:rsidR="00043767" w:rsidRDefault="00827809">
      <w:pPr>
        <w:spacing w:line="500" w:lineRule="exact"/>
        <w:rPr>
          <w:rFonts w:ascii="方正小标宋简体" w:eastAsia="方正小标宋简体" w:hAnsi="仿宋"/>
          <w:bCs/>
          <w:sz w:val="32"/>
          <w:szCs w:val="32"/>
        </w:rPr>
      </w:pPr>
      <w:r>
        <w:rPr>
          <w:rFonts w:ascii="方正小标宋简体" w:eastAsia="方正小标宋简体" w:hAnsi="仿宋" w:hint="eastAsia"/>
          <w:bCs/>
          <w:sz w:val="32"/>
          <w:szCs w:val="32"/>
        </w:rPr>
        <w:t xml:space="preserve">              湖北三峡大老岭自然保护区</w:t>
      </w:r>
    </w:p>
    <w:p w:rsidR="00043767" w:rsidRDefault="00827809">
      <w:pPr>
        <w:spacing w:line="500" w:lineRule="exact"/>
        <w:rPr>
          <w:rFonts w:ascii="方正小标宋简体" w:eastAsia="方正小标宋简体" w:hAnsi="仿宋"/>
          <w:bCs/>
          <w:sz w:val="32"/>
          <w:szCs w:val="32"/>
        </w:rPr>
      </w:pPr>
      <w:r>
        <w:rPr>
          <w:rFonts w:ascii="方正小标宋简体" w:eastAsia="方正小标宋简体" w:hAnsi="仿宋" w:hint="eastAsia"/>
          <w:bCs/>
          <w:sz w:val="32"/>
          <w:szCs w:val="32"/>
        </w:rPr>
        <w:t xml:space="preserve">        野生动物栖息地廊道建设项目抚育工程(1)</w:t>
      </w:r>
    </w:p>
    <w:p w:rsidR="00043767" w:rsidRDefault="00827809">
      <w:pPr>
        <w:spacing w:line="500" w:lineRule="exact"/>
        <w:rPr>
          <w:rFonts w:ascii="方正小标宋简体" w:eastAsia="方正小标宋简体" w:hAnsi="仿宋"/>
          <w:sz w:val="38"/>
          <w:szCs w:val="32"/>
        </w:rPr>
      </w:pPr>
      <w:r>
        <w:rPr>
          <w:rFonts w:ascii="方正小标宋简体" w:eastAsia="方正小标宋简体" w:hAnsi="仿宋" w:hint="eastAsia"/>
          <w:bCs/>
          <w:sz w:val="32"/>
          <w:szCs w:val="32"/>
        </w:rPr>
        <w:t xml:space="preserve">               部门竞争性谈判响应文件</w:t>
      </w:r>
    </w:p>
    <w:p w:rsidR="00043767" w:rsidRDefault="00043767">
      <w:pPr>
        <w:spacing w:line="500" w:lineRule="exact"/>
        <w:ind w:firstLineChars="1000" w:firstLine="3800"/>
        <w:rPr>
          <w:rFonts w:ascii="方正小标宋简体" w:eastAsia="方正小标宋简体" w:hAnsi="仿宋"/>
          <w:sz w:val="38"/>
          <w:szCs w:val="32"/>
        </w:rPr>
      </w:pPr>
    </w:p>
    <w:p w:rsidR="00043767" w:rsidRDefault="00043767">
      <w:pPr>
        <w:spacing w:line="500" w:lineRule="exact"/>
        <w:ind w:firstLineChars="1000" w:firstLine="3800"/>
        <w:rPr>
          <w:rFonts w:ascii="方正小标宋简体" w:eastAsia="方正小标宋简体" w:hAnsi="仿宋"/>
          <w:sz w:val="38"/>
          <w:szCs w:val="32"/>
        </w:rPr>
      </w:pPr>
    </w:p>
    <w:p w:rsidR="00043767" w:rsidRDefault="00043767">
      <w:pPr>
        <w:spacing w:line="500" w:lineRule="exact"/>
        <w:ind w:firstLineChars="1000" w:firstLine="3800"/>
        <w:rPr>
          <w:rFonts w:ascii="方正小标宋简体" w:eastAsia="方正小标宋简体" w:hAnsi="仿宋"/>
          <w:sz w:val="38"/>
          <w:szCs w:val="32"/>
        </w:rPr>
      </w:pPr>
    </w:p>
    <w:p w:rsidR="00043767" w:rsidRDefault="00827809">
      <w:pPr>
        <w:spacing w:line="500" w:lineRule="exact"/>
        <w:jc w:val="center"/>
        <w:rPr>
          <w:rFonts w:ascii="方正小标宋简体" w:eastAsia="方正小标宋简体" w:hAnsi="仿宋"/>
          <w:sz w:val="38"/>
          <w:szCs w:val="32"/>
        </w:rPr>
      </w:pPr>
      <w:r>
        <w:rPr>
          <w:rFonts w:ascii="方正小标宋简体" w:eastAsia="方正小标宋简体" w:hAnsi="仿宋" w:hint="eastAsia"/>
          <w:sz w:val="38"/>
          <w:szCs w:val="32"/>
        </w:rPr>
        <w:t>（正本/副本）</w:t>
      </w:r>
    </w:p>
    <w:p w:rsidR="00043767" w:rsidRDefault="00043767">
      <w:pPr>
        <w:spacing w:line="500" w:lineRule="exact"/>
        <w:ind w:firstLineChars="200" w:firstLine="760"/>
        <w:rPr>
          <w:rFonts w:ascii="方正小标宋简体" w:eastAsia="方正小标宋简体" w:hAnsi="仿宋"/>
          <w:sz w:val="38"/>
          <w:szCs w:val="32"/>
        </w:rPr>
      </w:pPr>
    </w:p>
    <w:p w:rsidR="00043767" w:rsidRDefault="00043767">
      <w:pPr>
        <w:spacing w:line="500" w:lineRule="exact"/>
        <w:ind w:firstLineChars="200" w:firstLine="760"/>
        <w:rPr>
          <w:rFonts w:ascii="方正小标宋简体" w:eastAsia="方正小标宋简体" w:hAnsi="仿宋"/>
          <w:sz w:val="38"/>
          <w:szCs w:val="32"/>
        </w:rPr>
      </w:pPr>
    </w:p>
    <w:p w:rsidR="00043767" w:rsidRDefault="00043767">
      <w:pPr>
        <w:spacing w:line="500" w:lineRule="exact"/>
        <w:ind w:firstLineChars="200" w:firstLine="760"/>
        <w:rPr>
          <w:rFonts w:ascii="方正小标宋简体" w:eastAsia="方正小标宋简体" w:hAnsi="仿宋"/>
          <w:sz w:val="38"/>
          <w:szCs w:val="32"/>
        </w:rPr>
      </w:pPr>
    </w:p>
    <w:p w:rsidR="00043767" w:rsidRDefault="00043767">
      <w:pPr>
        <w:spacing w:line="500" w:lineRule="exact"/>
        <w:ind w:firstLineChars="200" w:firstLine="760"/>
        <w:rPr>
          <w:rFonts w:ascii="方正小标宋简体" w:eastAsia="方正小标宋简体" w:hAnsi="仿宋"/>
          <w:sz w:val="38"/>
          <w:szCs w:val="32"/>
        </w:rPr>
      </w:pPr>
    </w:p>
    <w:p w:rsidR="00043767" w:rsidRDefault="00043767">
      <w:pPr>
        <w:spacing w:line="500" w:lineRule="exact"/>
        <w:ind w:firstLineChars="200" w:firstLine="760"/>
        <w:rPr>
          <w:rFonts w:ascii="方正小标宋简体" w:eastAsia="方正小标宋简体" w:hAnsi="仿宋"/>
          <w:sz w:val="38"/>
          <w:szCs w:val="32"/>
        </w:rPr>
      </w:pPr>
    </w:p>
    <w:p w:rsidR="00043767" w:rsidRDefault="00043767">
      <w:pPr>
        <w:spacing w:line="500" w:lineRule="exact"/>
        <w:ind w:firstLineChars="200" w:firstLine="760"/>
        <w:rPr>
          <w:rFonts w:ascii="方正小标宋简体" w:eastAsia="方正小标宋简体" w:hAnsi="仿宋"/>
          <w:sz w:val="38"/>
          <w:szCs w:val="32"/>
        </w:rPr>
      </w:pPr>
    </w:p>
    <w:p w:rsidR="00043767" w:rsidRDefault="00043767">
      <w:pPr>
        <w:spacing w:line="500" w:lineRule="exact"/>
        <w:ind w:firstLineChars="200" w:firstLine="760"/>
        <w:rPr>
          <w:rFonts w:ascii="方正小标宋简体" w:eastAsia="方正小标宋简体" w:hAnsi="仿宋"/>
          <w:sz w:val="38"/>
          <w:szCs w:val="32"/>
        </w:rPr>
      </w:pPr>
    </w:p>
    <w:p w:rsidR="00043767" w:rsidRDefault="00043767">
      <w:pPr>
        <w:spacing w:line="500" w:lineRule="exact"/>
        <w:ind w:firstLineChars="200" w:firstLine="760"/>
        <w:rPr>
          <w:rFonts w:ascii="方正小标宋简体" w:eastAsia="方正小标宋简体" w:hAnsi="仿宋"/>
          <w:sz w:val="38"/>
          <w:szCs w:val="32"/>
        </w:rPr>
      </w:pPr>
    </w:p>
    <w:p w:rsidR="00043767" w:rsidRDefault="00827809">
      <w:pPr>
        <w:spacing w:line="500" w:lineRule="exact"/>
        <w:ind w:left="1120" w:firstLine="420"/>
        <w:rPr>
          <w:rFonts w:ascii="宋体" w:hAnsi="宋体"/>
          <w:bCs/>
          <w:sz w:val="32"/>
          <w:szCs w:val="32"/>
          <w:u w:val="single"/>
        </w:rPr>
      </w:pPr>
      <w:r>
        <w:rPr>
          <w:rFonts w:ascii="宋体" w:hAnsi="宋体" w:hint="eastAsia"/>
          <w:sz w:val="32"/>
          <w:szCs w:val="32"/>
        </w:rPr>
        <w:t>项目编号：</w:t>
      </w:r>
      <w:r>
        <w:rPr>
          <w:rFonts w:ascii="宋体" w:hAnsi="宋体" w:hint="eastAsia"/>
          <w:sz w:val="32"/>
          <w:szCs w:val="32"/>
          <w:u w:val="single"/>
        </w:rPr>
        <w:t xml:space="preserve">                           </w:t>
      </w:r>
    </w:p>
    <w:p w:rsidR="00043767" w:rsidRDefault="00827809">
      <w:pPr>
        <w:spacing w:line="500" w:lineRule="exact"/>
        <w:ind w:firstLineChars="495" w:firstLine="1584"/>
        <w:rPr>
          <w:rFonts w:ascii="宋体" w:hAnsi="宋体"/>
          <w:sz w:val="32"/>
          <w:szCs w:val="32"/>
          <w:u w:val="single"/>
        </w:rPr>
      </w:pPr>
      <w:r>
        <w:rPr>
          <w:rFonts w:ascii="宋体" w:hAnsi="宋体" w:hint="eastAsia"/>
          <w:sz w:val="32"/>
          <w:szCs w:val="32"/>
        </w:rPr>
        <w:t xml:space="preserve">项目名称: </w:t>
      </w:r>
      <w:r>
        <w:rPr>
          <w:rFonts w:ascii="宋体" w:hAnsi="宋体" w:hint="eastAsia"/>
          <w:sz w:val="32"/>
          <w:szCs w:val="32"/>
          <w:u w:val="single"/>
        </w:rPr>
        <w:t xml:space="preserve">                           </w:t>
      </w:r>
    </w:p>
    <w:p w:rsidR="00043767" w:rsidRDefault="00827809">
      <w:pPr>
        <w:spacing w:line="500" w:lineRule="exact"/>
        <w:ind w:firstLineChars="495" w:firstLine="1584"/>
        <w:rPr>
          <w:rFonts w:ascii="宋体" w:hAnsi="宋体"/>
          <w:sz w:val="32"/>
          <w:szCs w:val="32"/>
          <w:u w:val="single"/>
        </w:rPr>
      </w:pPr>
      <w:r>
        <w:rPr>
          <w:rFonts w:ascii="宋体" w:hAnsi="宋体" w:hint="eastAsia"/>
          <w:sz w:val="32"/>
          <w:szCs w:val="32"/>
        </w:rPr>
        <w:t>供应商名称（盖章）：</w:t>
      </w:r>
      <w:r>
        <w:rPr>
          <w:rFonts w:ascii="宋体" w:hAnsi="宋体" w:hint="eastAsia"/>
          <w:sz w:val="32"/>
          <w:szCs w:val="32"/>
          <w:u w:val="single"/>
        </w:rPr>
        <w:t xml:space="preserve">                  </w:t>
      </w:r>
    </w:p>
    <w:p w:rsidR="00043767" w:rsidRDefault="00827809">
      <w:pPr>
        <w:spacing w:line="520" w:lineRule="exact"/>
        <w:ind w:firstLineChars="495" w:firstLine="1584"/>
        <w:rPr>
          <w:rFonts w:ascii="方正小标宋简体" w:eastAsia="方正小标宋简体" w:hAnsi="仿宋"/>
          <w:bCs/>
          <w:sz w:val="40"/>
          <w:szCs w:val="32"/>
        </w:rPr>
      </w:pPr>
      <w:r>
        <w:rPr>
          <w:rFonts w:ascii="宋体" w:hAnsi="宋体" w:hint="eastAsia"/>
          <w:bCs/>
          <w:sz w:val="32"/>
          <w:szCs w:val="32"/>
        </w:rPr>
        <w:t>日    期：</w:t>
      </w:r>
      <w:r>
        <w:rPr>
          <w:rFonts w:ascii="宋体" w:hAnsi="宋体" w:hint="eastAsia"/>
          <w:bCs/>
          <w:sz w:val="32"/>
          <w:szCs w:val="32"/>
          <w:u w:val="single"/>
        </w:rPr>
        <w:t xml:space="preserve">          </w:t>
      </w:r>
      <w:r>
        <w:rPr>
          <w:rFonts w:ascii="宋体" w:hAnsi="宋体" w:hint="eastAsia"/>
          <w:bCs/>
          <w:sz w:val="32"/>
          <w:szCs w:val="32"/>
        </w:rPr>
        <w:t>年</w:t>
      </w:r>
      <w:r>
        <w:rPr>
          <w:rFonts w:ascii="宋体" w:hAnsi="宋体" w:hint="eastAsia"/>
          <w:bCs/>
          <w:sz w:val="32"/>
          <w:szCs w:val="32"/>
          <w:u w:val="single"/>
        </w:rPr>
        <w:t xml:space="preserve">      </w:t>
      </w:r>
      <w:r>
        <w:rPr>
          <w:rFonts w:ascii="宋体" w:hAnsi="宋体" w:hint="eastAsia"/>
          <w:bCs/>
          <w:sz w:val="32"/>
          <w:szCs w:val="32"/>
        </w:rPr>
        <w:t>月</w:t>
      </w:r>
      <w:r>
        <w:rPr>
          <w:rFonts w:ascii="宋体" w:hAnsi="宋体" w:hint="eastAsia"/>
          <w:bCs/>
          <w:sz w:val="32"/>
          <w:szCs w:val="32"/>
          <w:u w:val="single"/>
        </w:rPr>
        <w:t xml:space="preserve">     </w:t>
      </w:r>
      <w:r>
        <w:rPr>
          <w:rFonts w:ascii="宋体" w:hAnsi="宋体" w:hint="eastAsia"/>
          <w:bCs/>
          <w:sz w:val="32"/>
          <w:szCs w:val="32"/>
        </w:rPr>
        <w:t>日</w:t>
      </w:r>
    </w:p>
    <w:p w:rsidR="00043767" w:rsidRDefault="00043767">
      <w:pPr>
        <w:spacing w:line="560" w:lineRule="exact"/>
        <w:rPr>
          <w:rFonts w:ascii="黑体" w:eastAsia="黑体" w:hAnsi="黑体"/>
          <w:sz w:val="32"/>
          <w:szCs w:val="32"/>
        </w:rPr>
      </w:pPr>
    </w:p>
    <w:p w:rsidR="00043767" w:rsidRDefault="00043767">
      <w:pPr>
        <w:autoSpaceDE w:val="0"/>
        <w:autoSpaceDN w:val="0"/>
        <w:adjustRightInd w:val="0"/>
        <w:spacing w:line="560" w:lineRule="exact"/>
        <w:rPr>
          <w:rFonts w:ascii="仿宋" w:eastAsia="仿宋" w:hAnsi="仿宋"/>
          <w:sz w:val="32"/>
          <w:szCs w:val="32"/>
        </w:rPr>
      </w:pPr>
    </w:p>
    <w:p w:rsidR="00043767" w:rsidRDefault="00043767" w:rsidP="00827809">
      <w:pPr>
        <w:spacing w:line="460" w:lineRule="exact"/>
        <w:ind w:leftChars="209" w:left="439"/>
        <w:rPr>
          <w:rFonts w:ascii="仿宋" w:eastAsia="仿宋" w:hAnsi="仿宋"/>
          <w:sz w:val="32"/>
          <w:szCs w:val="32"/>
        </w:rPr>
      </w:pPr>
    </w:p>
    <w:p w:rsidR="00043767" w:rsidRDefault="00043767">
      <w:pPr>
        <w:spacing w:line="500" w:lineRule="exact"/>
        <w:rPr>
          <w:rFonts w:ascii="FangSong_GB2312" w:eastAsia="FangSong_GB2312" w:hAnsi="FangSong_GB2312" w:cs="FangSong_GB2312"/>
          <w:b/>
          <w:sz w:val="28"/>
          <w:szCs w:val="28"/>
        </w:rPr>
      </w:pPr>
    </w:p>
    <w:p w:rsidR="00043767" w:rsidRDefault="00043767"/>
    <w:p w:rsidR="00043767" w:rsidRDefault="00043767"/>
    <w:p w:rsidR="00043767" w:rsidRDefault="00043767"/>
    <w:p w:rsidR="00043767" w:rsidRDefault="00043767"/>
    <w:p w:rsidR="00043767" w:rsidRDefault="00043767"/>
    <w:p w:rsidR="00043767" w:rsidRDefault="00043767"/>
    <w:p w:rsidR="00043767" w:rsidRDefault="00043767"/>
    <w:p w:rsidR="00043767" w:rsidRDefault="00827809">
      <w:pPr>
        <w:rPr>
          <w:rFonts w:ascii="黑体" w:eastAsia="黑体" w:hAnsi="黑体"/>
          <w:sz w:val="32"/>
          <w:szCs w:val="32"/>
        </w:rPr>
      </w:pPr>
      <w:r>
        <w:rPr>
          <w:rFonts w:ascii="黑体" w:eastAsia="黑体" w:hAnsi="黑体" w:hint="eastAsia"/>
          <w:sz w:val="32"/>
          <w:szCs w:val="32"/>
        </w:rPr>
        <w:t xml:space="preserve">              商务及技术文件组成</w:t>
      </w:r>
    </w:p>
    <w:p w:rsidR="00043767" w:rsidRDefault="00827809">
      <w:pPr>
        <w:pStyle w:val="a3"/>
        <w:spacing w:line="800" w:lineRule="exact"/>
        <w:rPr>
          <w:rFonts w:ascii="仿宋" w:eastAsia="仿宋" w:hAnsi="仿宋"/>
          <w:sz w:val="32"/>
          <w:szCs w:val="32"/>
        </w:rPr>
      </w:pPr>
      <w:r>
        <w:rPr>
          <w:rFonts w:ascii="仿宋" w:eastAsia="仿宋" w:hAnsi="仿宋" w:hint="eastAsia"/>
          <w:sz w:val="32"/>
          <w:szCs w:val="32"/>
        </w:rPr>
        <w:t>1）谈判响应函；（附件一）</w:t>
      </w:r>
    </w:p>
    <w:p w:rsidR="00043767" w:rsidRDefault="00827809">
      <w:pPr>
        <w:pStyle w:val="a3"/>
        <w:spacing w:line="800" w:lineRule="exact"/>
        <w:rPr>
          <w:rFonts w:ascii="仿宋" w:eastAsia="仿宋" w:hAnsi="仿宋"/>
          <w:sz w:val="32"/>
          <w:szCs w:val="32"/>
        </w:rPr>
      </w:pPr>
      <w:r>
        <w:rPr>
          <w:rFonts w:ascii="仿宋" w:eastAsia="仿宋" w:hAnsi="仿宋" w:hint="eastAsia"/>
          <w:sz w:val="32"/>
          <w:szCs w:val="32"/>
        </w:rPr>
        <w:t>2）法定代表人身份证明</w:t>
      </w:r>
    </w:p>
    <w:p w:rsidR="00043767" w:rsidRDefault="00827809">
      <w:pPr>
        <w:pStyle w:val="a3"/>
        <w:spacing w:line="800" w:lineRule="exact"/>
        <w:rPr>
          <w:rFonts w:ascii="仿宋" w:eastAsia="仿宋" w:hAnsi="仿宋"/>
          <w:sz w:val="32"/>
          <w:szCs w:val="32"/>
        </w:rPr>
      </w:pPr>
      <w:r>
        <w:rPr>
          <w:rFonts w:ascii="仿宋" w:eastAsia="仿宋" w:hAnsi="仿宋" w:hint="eastAsia"/>
          <w:sz w:val="32"/>
          <w:szCs w:val="32"/>
        </w:rPr>
        <w:t>3）投标文件签署授权委托书（附件二）</w:t>
      </w:r>
    </w:p>
    <w:p w:rsidR="00043767" w:rsidRDefault="00827809">
      <w:pPr>
        <w:pStyle w:val="a3"/>
        <w:spacing w:line="800" w:lineRule="exact"/>
        <w:rPr>
          <w:rFonts w:ascii="仿宋" w:eastAsia="仿宋" w:hAnsi="仿宋"/>
          <w:sz w:val="32"/>
          <w:szCs w:val="32"/>
        </w:rPr>
      </w:pPr>
      <w:r>
        <w:rPr>
          <w:rFonts w:ascii="仿宋" w:eastAsia="仿宋" w:hAnsi="仿宋" w:hint="eastAsia"/>
          <w:sz w:val="32"/>
          <w:szCs w:val="32"/>
        </w:rPr>
        <w:t>4）投标保证书</w:t>
      </w:r>
    </w:p>
    <w:p w:rsidR="00043767" w:rsidRDefault="00827809">
      <w:pPr>
        <w:pStyle w:val="a3"/>
        <w:spacing w:line="800" w:lineRule="exact"/>
        <w:rPr>
          <w:rFonts w:ascii="仿宋" w:eastAsia="仿宋" w:hAnsi="仿宋"/>
          <w:sz w:val="32"/>
          <w:szCs w:val="32"/>
        </w:rPr>
      </w:pPr>
      <w:r>
        <w:rPr>
          <w:rFonts w:ascii="仿宋" w:eastAsia="仿宋" w:hAnsi="仿宋" w:hint="eastAsia"/>
          <w:sz w:val="32"/>
          <w:szCs w:val="32"/>
        </w:rPr>
        <w:t>5）项目管理人员配备表</w:t>
      </w:r>
    </w:p>
    <w:p w:rsidR="00043767" w:rsidRDefault="00827809">
      <w:pPr>
        <w:pStyle w:val="a3"/>
        <w:spacing w:line="800" w:lineRule="exact"/>
        <w:rPr>
          <w:rFonts w:ascii="仿宋" w:eastAsia="仿宋" w:hAnsi="仿宋"/>
          <w:sz w:val="32"/>
          <w:szCs w:val="32"/>
        </w:rPr>
      </w:pPr>
      <w:r>
        <w:rPr>
          <w:rFonts w:ascii="仿宋" w:eastAsia="仿宋" w:hAnsi="仿宋" w:hint="eastAsia"/>
          <w:sz w:val="32"/>
          <w:szCs w:val="32"/>
        </w:rPr>
        <w:t>6）对招标文件的确认和响应</w:t>
      </w:r>
    </w:p>
    <w:p w:rsidR="00043767" w:rsidRDefault="00827809">
      <w:pPr>
        <w:pStyle w:val="a3"/>
        <w:spacing w:line="800" w:lineRule="exact"/>
        <w:ind w:firstLineChars="150" w:firstLine="480"/>
        <w:rPr>
          <w:rFonts w:ascii="仿宋" w:eastAsia="仿宋" w:hAnsi="仿宋"/>
          <w:sz w:val="32"/>
          <w:szCs w:val="32"/>
        </w:rPr>
      </w:pPr>
      <w:r>
        <w:rPr>
          <w:rFonts w:ascii="仿宋" w:eastAsia="仿宋" w:hAnsi="仿宋" w:hint="eastAsia"/>
          <w:sz w:val="32"/>
          <w:szCs w:val="32"/>
        </w:rPr>
        <w:t>①工程承诺  ②质量承诺</w:t>
      </w:r>
    </w:p>
    <w:p w:rsidR="00043767" w:rsidRDefault="00827809">
      <w:pPr>
        <w:pStyle w:val="a3"/>
        <w:spacing w:line="800" w:lineRule="exact"/>
        <w:rPr>
          <w:rFonts w:ascii="仿宋" w:eastAsia="仿宋" w:hAnsi="仿宋"/>
          <w:sz w:val="32"/>
          <w:szCs w:val="32"/>
        </w:rPr>
      </w:pPr>
      <w:r>
        <w:rPr>
          <w:rFonts w:ascii="仿宋" w:eastAsia="仿宋" w:hAnsi="仿宋" w:hint="eastAsia"/>
          <w:sz w:val="32"/>
          <w:szCs w:val="32"/>
        </w:rPr>
        <w:t>7）报价表（附件三）</w:t>
      </w:r>
    </w:p>
    <w:p w:rsidR="00043767" w:rsidRDefault="00827809">
      <w:pPr>
        <w:pStyle w:val="a3"/>
        <w:spacing w:line="800" w:lineRule="exact"/>
        <w:rPr>
          <w:rFonts w:ascii="仿宋" w:eastAsia="仿宋" w:hAnsi="仿宋"/>
          <w:sz w:val="32"/>
          <w:szCs w:val="32"/>
        </w:rPr>
      </w:pPr>
      <w:r>
        <w:rPr>
          <w:rFonts w:ascii="仿宋" w:eastAsia="仿宋" w:hAnsi="仿宋" w:hint="eastAsia"/>
          <w:sz w:val="32"/>
          <w:szCs w:val="32"/>
        </w:rPr>
        <w:t>8）工程量清单报价表（附件四）</w:t>
      </w:r>
    </w:p>
    <w:p w:rsidR="00043767" w:rsidRDefault="00827809">
      <w:pPr>
        <w:pStyle w:val="a3"/>
        <w:spacing w:line="800" w:lineRule="exact"/>
        <w:rPr>
          <w:rFonts w:hAnsi="宋体"/>
          <w:sz w:val="32"/>
          <w:szCs w:val="32"/>
        </w:rPr>
      </w:pPr>
      <w:r>
        <w:rPr>
          <w:rFonts w:ascii="仿宋" w:eastAsia="仿宋" w:hAnsi="仿宋" w:hint="eastAsia"/>
          <w:sz w:val="32"/>
          <w:szCs w:val="32"/>
        </w:rPr>
        <w:t>9）谈判供应商认为需要提供的有关资料</w:t>
      </w:r>
      <w:r>
        <w:rPr>
          <w:rFonts w:hAnsi="宋体" w:hint="eastAsia"/>
          <w:sz w:val="32"/>
          <w:szCs w:val="32"/>
        </w:rPr>
        <w:t>。</w:t>
      </w:r>
    </w:p>
    <w:p w:rsidR="00043767" w:rsidRDefault="00043767">
      <w:pPr>
        <w:rPr>
          <w:rFonts w:ascii="黑体" w:eastAsia="黑体" w:hAnsi="黑体"/>
          <w:sz w:val="32"/>
          <w:szCs w:val="32"/>
        </w:rPr>
      </w:pPr>
    </w:p>
    <w:p w:rsidR="00043767" w:rsidRDefault="00043767">
      <w:pPr>
        <w:rPr>
          <w:rFonts w:ascii="黑体" w:eastAsia="黑体" w:hAnsi="黑体"/>
          <w:sz w:val="32"/>
          <w:szCs w:val="32"/>
        </w:rPr>
      </w:pPr>
    </w:p>
    <w:p w:rsidR="00043767" w:rsidRDefault="00043767">
      <w:pPr>
        <w:rPr>
          <w:rFonts w:ascii="黑体" w:eastAsia="黑体" w:hAnsi="黑体"/>
          <w:sz w:val="32"/>
          <w:szCs w:val="32"/>
        </w:rPr>
      </w:pPr>
    </w:p>
    <w:p w:rsidR="00043767" w:rsidRDefault="00043767">
      <w:pPr>
        <w:rPr>
          <w:rFonts w:ascii="黑体" w:eastAsia="黑体" w:hAnsi="黑体"/>
          <w:sz w:val="32"/>
          <w:szCs w:val="32"/>
        </w:rPr>
      </w:pPr>
    </w:p>
    <w:p w:rsidR="00043767" w:rsidRDefault="00043767">
      <w:pPr>
        <w:rPr>
          <w:rFonts w:ascii="黑体" w:eastAsia="黑体" w:hAnsi="黑体"/>
          <w:sz w:val="32"/>
          <w:szCs w:val="32"/>
        </w:rPr>
      </w:pPr>
    </w:p>
    <w:p w:rsidR="00043767" w:rsidRDefault="00043767">
      <w:pPr>
        <w:rPr>
          <w:rFonts w:ascii="黑体" w:eastAsia="黑体" w:hAnsi="黑体"/>
          <w:sz w:val="32"/>
          <w:szCs w:val="32"/>
        </w:rPr>
      </w:pPr>
    </w:p>
    <w:p w:rsidR="00043767" w:rsidRDefault="00043767">
      <w:pPr>
        <w:rPr>
          <w:rFonts w:ascii="黑体" w:eastAsia="黑体" w:hAnsi="黑体"/>
          <w:sz w:val="32"/>
          <w:szCs w:val="32"/>
        </w:rPr>
      </w:pPr>
    </w:p>
    <w:p w:rsidR="00043767" w:rsidRDefault="00043767">
      <w:pPr>
        <w:rPr>
          <w:rFonts w:ascii="黑体" w:eastAsia="黑体" w:hAnsi="黑体"/>
          <w:sz w:val="32"/>
          <w:szCs w:val="32"/>
        </w:rPr>
      </w:pPr>
    </w:p>
    <w:p w:rsidR="00043767" w:rsidRDefault="00827809">
      <w:pPr>
        <w:rPr>
          <w:rFonts w:ascii="黑体" w:eastAsia="黑体" w:hAnsi="黑体"/>
          <w:sz w:val="32"/>
          <w:szCs w:val="32"/>
        </w:rPr>
      </w:pPr>
      <w:r>
        <w:rPr>
          <w:rFonts w:ascii="黑体" w:eastAsia="黑体" w:hAnsi="黑体" w:hint="eastAsia"/>
          <w:sz w:val="32"/>
          <w:szCs w:val="32"/>
        </w:rPr>
        <w:t>附件一</w:t>
      </w:r>
    </w:p>
    <w:p w:rsidR="00043767" w:rsidRDefault="00827809">
      <w:pPr>
        <w:spacing w:line="500" w:lineRule="exact"/>
        <w:jc w:val="center"/>
        <w:rPr>
          <w:rFonts w:ascii="方正小标宋简体" w:eastAsia="方正小标宋简体" w:hAnsi="仿宋"/>
          <w:sz w:val="32"/>
          <w:szCs w:val="32"/>
        </w:rPr>
      </w:pPr>
      <w:r>
        <w:rPr>
          <w:rFonts w:ascii="方正小标宋简体" w:eastAsia="方正小标宋简体" w:hAnsi="仿宋" w:hint="eastAsia"/>
          <w:sz w:val="32"/>
          <w:szCs w:val="32"/>
        </w:rPr>
        <w:t>谈  判  响  应  函</w:t>
      </w:r>
    </w:p>
    <w:p w:rsidR="00043767" w:rsidRDefault="00043767">
      <w:pPr>
        <w:spacing w:line="500" w:lineRule="exact"/>
        <w:jc w:val="center"/>
        <w:rPr>
          <w:rFonts w:ascii="方正小标宋简体" w:eastAsia="方正小标宋简体" w:hAnsi="仿宋"/>
          <w:sz w:val="32"/>
          <w:szCs w:val="32"/>
        </w:rPr>
      </w:pPr>
    </w:p>
    <w:p w:rsidR="00043767" w:rsidRDefault="00827809">
      <w:pPr>
        <w:pStyle w:val="a3"/>
        <w:spacing w:line="500" w:lineRule="exact"/>
        <w:rPr>
          <w:rFonts w:ascii="仿宋" w:eastAsia="仿宋" w:hAnsi="仿宋"/>
          <w:sz w:val="32"/>
          <w:szCs w:val="32"/>
        </w:rPr>
      </w:pPr>
      <w:r>
        <w:rPr>
          <w:rFonts w:ascii="仿宋" w:eastAsia="仿宋" w:hAnsi="仿宋" w:hint="eastAsia"/>
          <w:sz w:val="32"/>
          <w:szCs w:val="32"/>
        </w:rPr>
        <w:t>宜昌三峡大老岭自然保护区管理局：</w:t>
      </w:r>
    </w:p>
    <w:p w:rsidR="00043767" w:rsidRDefault="00827809">
      <w:pPr>
        <w:pStyle w:val="a3"/>
        <w:spacing w:line="500" w:lineRule="exact"/>
        <w:ind w:firstLine="480"/>
        <w:rPr>
          <w:rFonts w:ascii="仿宋" w:eastAsia="仿宋" w:hAnsi="仿宋"/>
          <w:sz w:val="32"/>
          <w:szCs w:val="32"/>
        </w:rPr>
      </w:pPr>
      <w:r>
        <w:rPr>
          <w:rFonts w:ascii="仿宋" w:eastAsia="仿宋" w:hAnsi="仿宋" w:hint="eastAsia"/>
          <w:sz w:val="32"/>
          <w:szCs w:val="32"/>
        </w:rPr>
        <w:t>依据贵方</w:t>
      </w:r>
      <w:r>
        <w:rPr>
          <w:rFonts w:ascii="仿宋" w:eastAsia="仿宋" w:hAnsi="仿宋" w:hint="eastAsia"/>
          <w:sz w:val="32"/>
          <w:szCs w:val="32"/>
          <w:u w:val="single"/>
        </w:rPr>
        <w:t>（项目名称/文件编号）</w:t>
      </w:r>
      <w:r>
        <w:rPr>
          <w:rFonts w:ascii="仿宋" w:eastAsia="仿宋" w:hAnsi="仿宋" w:hint="eastAsia"/>
          <w:sz w:val="32"/>
          <w:szCs w:val="32"/>
        </w:rPr>
        <w:t>项目采购的谈判邀请，我方</w:t>
      </w:r>
      <w:r>
        <w:rPr>
          <w:rFonts w:ascii="仿宋" w:eastAsia="仿宋" w:hAnsi="仿宋" w:hint="eastAsia"/>
          <w:sz w:val="32"/>
          <w:szCs w:val="32"/>
          <w:u w:val="single"/>
        </w:rPr>
        <w:t>（姓名和职务）</w:t>
      </w:r>
      <w:r>
        <w:rPr>
          <w:rFonts w:ascii="仿宋" w:eastAsia="仿宋" w:hAnsi="仿宋" w:hint="eastAsia"/>
          <w:sz w:val="32"/>
          <w:szCs w:val="32"/>
        </w:rPr>
        <w:t>经正式授权并代表谈判供应商</w:t>
      </w:r>
      <w:r>
        <w:rPr>
          <w:rFonts w:ascii="仿宋" w:eastAsia="仿宋" w:hAnsi="仿宋" w:hint="eastAsia"/>
          <w:sz w:val="32"/>
          <w:szCs w:val="32"/>
          <w:u w:val="single"/>
        </w:rPr>
        <w:t>（谈判供应商名称、地址）</w:t>
      </w:r>
      <w:r>
        <w:rPr>
          <w:rFonts w:ascii="仿宋" w:eastAsia="仿宋" w:hAnsi="仿宋" w:hint="eastAsia"/>
          <w:sz w:val="32"/>
          <w:szCs w:val="32"/>
        </w:rPr>
        <w:t>提交下述竞争性谈判响应文件一份。</w:t>
      </w:r>
    </w:p>
    <w:p w:rsidR="00043767" w:rsidRDefault="00827809">
      <w:pPr>
        <w:pStyle w:val="a3"/>
        <w:spacing w:line="500" w:lineRule="exact"/>
        <w:ind w:firstLineChars="200" w:firstLine="640"/>
        <w:rPr>
          <w:rFonts w:ascii="仿宋" w:eastAsia="仿宋" w:hAnsi="仿宋"/>
          <w:sz w:val="32"/>
          <w:szCs w:val="32"/>
        </w:rPr>
      </w:pPr>
      <w:r>
        <w:rPr>
          <w:rFonts w:ascii="仿宋" w:eastAsia="仿宋" w:hAnsi="仿宋" w:hint="eastAsia"/>
          <w:sz w:val="32"/>
          <w:szCs w:val="32"/>
        </w:rPr>
        <w:t>1. 报价表；</w:t>
      </w:r>
    </w:p>
    <w:p w:rsidR="00043767" w:rsidRDefault="00827809">
      <w:pPr>
        <w:pStyle w:val="a3"/>
        <w:spacing w:line="500" w:lineRule="exact"/>
        <w:ind w:firstLineChars="200" w:firstLine="640"/>
        <w:rPr>
          <w:rFonts w:ascii="仿宋" w:eastAsia="仿宋" w:hAnsi="仿宋"/>
          <w:sz w:val="32"/>
          <w:szCs w:val="32"/>
        </w:rPr>
      </w:pPr>
      <w:r>
        <w:rPr>
          <w:rFonts w:ascii="仿宋" w:eastAsia="仿宋" w:hAnsi="仿宋" w:hint="eastAsia"/>
          <w:sz w:val="32"/>
          <w:szCs w:val="32"/>
        </w:rPr>
        <w:t>2. 工程量清单报价表；</w:t>
      </w:r>
    </w:p>
    <w:p w:rsidR="00043767" w:rsidRDefault="00827809">
      <w:pPr>
        <w:pStyle w:val="a3"/>
        <w:spacing w:line="500" w:lineRule="exact"/>
        <w:ind w:firstLineChars="200" w:firstLine="640"/>
        <w:rPr>
          <w:rFonts w:ascii="仿宋" w:eastAsia="仿宋" w:hAnsi="仿宋"/>
          <w:sz w:val="32"/>
          <w:szCs w:val="32"/>
        </w:rPr>
      </w:pPr>
      <w:r>
        <w:rPr>
          <w:rFonts w:ascii="仿宋" w:eastAsia="仿宋" w:hAnsi="仿宋" w:hint="eastAsia"/>
          <w:sz w:val="32"/>
          <w:szCs w:val="32"/>
        </w:rPr>
        <w:t>3. 商务及技术文件；</w:t>
      </w:r>
    </w:p>
    <w:p w:rsidR="00043767" w:rsidRDefault="00827809">
      <w:pPr>
        <w:pStyle w:val="a3"/>
        <w:spacing w:line="500" w:lineRule="exact"/>
        <w:ind w:firstLineChars="200" w:firstLine="640"/>
        <w:rPr>
          <w:rFonts w:ascii="仿宋" w:eastAsia="仿宋" w:hAnsi="仿宋"/>
          <w:sz w:val="32"/>
          <w:szCs w:val="32"/>
        </w:rPr>
      </w:pPr>
      <w:r>
        <w:rPr>
          <w:rFonts w:ascii="仿宋" w:eastAsia="仿宋" w:hAnsi="仿宋" w:hint="eastAsia"/>
          <w:sz w:val="32"/>
          <w:szCs w:val="32"/>
        </w:rPr>
        <w:t>4. 资格证明文件；</w:t>
      </w:r>
    </w:p>
    <w:p w:rsidR="00043767" w:rsidRDefault="00827809">
      <w:pPr>
        <w:pStyle w:val="a3"/>
        <w:spacing w:line="500" w:lineRule="exact"/>
        <w:rPr>
          <w:rFonts w:ascii="仿宋" w:eastAsia="仿宋" w:hAnsi="仿宋"/>
          <w:sz w:val="32"/>
          <w:szCs w:val="32"/>
        </w:rPr>
      </w:pPr>
      <w:r>
        <w:rPr>
          <w:rFonts w:ascii="仿宋" w:eastAsia="仿宋" w:hAnsi="仿宋" w:hint="eastAsia"/>
          <w:sz w:val="32"/>
          <w:szCs w:val="32"/>
        </w:rPr>
        <w:t>在此，授权代表宣布同意如下：</w:t>
      </w:r>
    </w:p>
    <w:p w:rsidR="00043767" w:rsidRDefault="00827809">
      <w:pPr>
        <w:pStyle w:val="a3"/>
        <w:spacing w:line="500" w:lineRule="exact"/>
        <w:ind w:firstLineChars="200" w:firstLine="640"/>
        <w:outlineLvl w:val="0"/>
        <w:rPr>
          <w:rFonts w:ascii="仿宋" w:eastAsia="仿宋" w:hAnsi="仿宋"/>
          <w:sz w:val="32"/>
          <w:szCs w:val="32"/>
        </w:rPr>
      </w:pPr>
      <w:r>
        <w:rPr>
          <w:rFonts w:ascii="仿宋" w:eastAsia="仿宋" w:hAnsi="仿宋" w:hint="eastAsia"/>
          <w:sz w:val="32"/>
          <w:szCs w:val="32"/>
        </w:rPr>
        <w:t>（1） 将按竞争性谈判文件的约定履行合同责任和义务；</w:t>
      </w:r>
    </w:p>
    <w:p w:rsidR="00043767" w:rsidRDefault="00827809">
      <w:pPr>
        <w:pStyle w:val="a3"/>
        <w:spacing w:line="500" w:lineRule="exact"/>
        <w:ind w:firstLineChars="200" w:firstLine="640"/>
        <w:outlineLvl w:val="0"/>
        <w:rPr>
          <w:rFonts w:ascii="仿宋" w:eastAsia="仿宋" w:hAnsi="仿宋"/>
          <w:sz w:val="32"/>
          <w:szCs w:val="32"/>
        </w:rPr>
      </w:pPr>
      <w:r>
        <w:rPr>
          <w:rFonts w:ascii="仿宋" w:eastAsia="仿宋" w:hAnsi="仿宋" w:hint="eastAsia"/>
          <w:sz w:val="32"/>
          <w:szCs w:val="32"/>
        </w:rPr>
        <w:t>（2） 已详细审查全部竞争性谈判文件，包括</w:t>
      </w:r>
      <w:r>
        <w:rPr>
          <w:rFonts w:ascii="仿宋" w:eastAsia="仿宋" w:hAnsi="仿宋" w:hint="eastAsia"/>
          <w:sz w:val="32"/>
          <w:szCs w:val="32"/>
          <w:u w:val="single"/>
        </w:rPr>
        <w:t>（补遗书）（如果有的话）</w:t>
      </w:r>
      <w:r>
        <w:rPr>
          <w:rFonts w:ascii="仿宋" w:eastAsia="仿宋" w:hAnsi="仿宋" w:hint="eastAsia"/>
          <w:sz w:val="32"/>
          <w:szCs w:val="32"/>
        </w:rPr>
        <w:t>；我们完全理解并同意放弃对这方面有不明及误解的权力；</w:t>
      </w:r>
    </w:p>
    <w:p w:rsidR="00043767" w:rsidRDefault="00827809">
      <w:pPr>
        <w:pStyle w:val="a3"/>
        <w:spacing w:line="500" w:lineRule="exact"/>
        <w:ind w:firstLineChars="200" w:firstLine="640"/>
        <w:outlineLvl w:val="0"/>
        <w:rPr>
          <w:rFonts w:ascii="仿宋" w:eastAsia="仿宋" w:hAnsi="仿宋"/>
          <w:sz w:val="32"/>
          <w:szCs w:val="32"/>
        </w:rPr>
      </w:pPr>
      <w:r>
        <w:rPr>
          <w:rFonts w:ascii="仿宋" w:eastAsia="仿宋" w:hAnsi="仿宋" w:hint="eastAsia"/>
          <w:sz w:val="32"/>
          <w:szCs w:val="32"/>
        </w:rPr>
        <w:t>（3） 同意提供按照贵方可能要求的与其谈判有关的一切数据或资料；</w:t>
      </w:r>
    </w:p>
    <w:p w:rsidR="00043767" w:rsidRDefault="00827809">
      <w:pPr>
        <w:autoSpaceDE w:val="0"/>
        <w:autoSpaceDN w:val="0"/>
        <w:adjustRightInd w:val="0"/>
        <w:spacing w:line="500" w:lineRule="exact"/>
        <w:ind w:leftChars="267" w:left="948" w:right="246" w:hangingChars="121" w:hanging="387"/>
        <w:rPr>
          <w:rFonts w:ascii="仿宋" w:eastAsia="仿宋" w:hAnsi="仿宋"/>
          <w:kern w:val="0"/>
          <w:sz w:val="32"/>
          <w:szCs w:val="32"/>
        </w:rPr>
      </w:pPr>
      <w:r>
        <w:rPr>
          <w:rFonts w:ascii="仿宋" w:eastAsia="仿宋" w:hAnsi="仿宋" w:hint="eastAsia"/>
          <w:sz w:val="32"/>
          <w:szCs w:val="32"/>
        </w:rPr>
        <w:t>（4）</w:t>
      </w:r>
      <w:r>
        <w:rPr>
          <w:rFonts w:ascii="仿宋" w:eastAsia="仿宋" w:hAnsi="仿宋" w:hint="eastAsia"/>
          <w:kern w:val="0"/>
          <w:sz w:val="32"/>
          <w:szCs w:val="32"/>
        </w:rPr>
        <w:t>本谈判有效期为自谈判日起，共</w:t>
      </w:r>
      <w:r>
        <w:rPr>
          <w:rFonts w:ascii="仿宋" w:eastAsia="仿宋" w:hAnsi="仿宋" w:hint="eastAsia"/>
          <w:kern w:val="0"/>
          <w:sz w:val="32"/>
          <w:szCs w:val="32"/>
          <w:u w:val="single"/>
        </w:rPr>
        <w:t xml:space="preserve">    </w:t>
      </w:r>
      <w:r>
        <w:rPr>
          <w:rFonts w:ascii="仿宋" w:eastAsia="仿宋" w:hAnsi="仿宋" w:hint="eastAsia"/>
          <w:kern w:val="0"/>
          <w:sz w:val="32"/>
          <w:szCs w:val="32"/>
        </w:rPr>
        <w:t>个日历日。</w:t>
      </w:r>
    </w:p>
    <w:p w:rsidR="00043767" w:rsidRDefault="00827809">
      <w:pPr>
        <w:autoSpaceDE w:val="0"/>
        <w:autoSpaceDN w:val="0"/>
        <w:adjustRightInd w:val="0"/>
        <w:spacing w:line="500" w:lineRule="exact"/>
        <w:ind w:leftChars="267" w:left="948" w:right="246" w:hangingChars="121" w:hanging="387"/>
        <w:rPr>
          <w:rFonts w:ascii="仿宋" w:eastAsia="仿宋" w:hAnsi="仿宋"/>
          <w:sz w:val="32"/>
          <w:szCs w:val="32"/>
          <w:u w:val="single"/>
        </w:rPr>
      </w:pPr>
      <w:r>
        <w:rPr>
          <w:rFonts w:ascii="仿宋" w:eastAsia="仿宋" w:hAnsi="仿宋" w:hint="eastAsia"/>
          <w:sz w:val="32"/>
          <w:szCs w:val="32"/>
        </w:rPr>
        <w:t>（5）与本谈判有关的一切正式往来信函请寄：</w:t>
      </w:r>
      <w:r>
        <w:rPr>
          <w:rFonts w:ascii="仿宋" w:eastAsia="仿宋" w:hAnsi="仿宋" w:hint="eastAsia"/>
          <w:sz w:val="32"/>
          <w:szCs w:val="32"/>
          <w:u w:val="single"/>
        </w:rPr>
        <w:t xml:space="preserve">             </w:t>
      </w:r>
    </w:p>
    <w:p w:rsidR="00043767" w:rsidRDefault="00827809">
      <w:pPr>
        <w:pStyle w:val="a3"/>
        <w:spacing w:line="500" w:lineRule="exact"/>
        <w:ind w:firstLine="840"/>
        <w:rPr>
          <w:rFonts w:ascii="仿宋" w:eastAsia="仿宋" w:hAnsi="仿宋"/>
          <w:sz w:val="32"/>
          <w:szCs w:val="32"/>
          <w:u w:val="single"/>
        </w:rPr>
      </w:pPr>
      <w:r>
        <w:rPr>
          <w:rFonts w:ascii="仿宋" w:eastAsia="仿宋" w:hAnsi="仿宋" w:hint="eastAsia"/>
          <w:sz w:val="32"/>
          <w:szCs w:val="32"/>
        </w:rPr>
        <w:t>电话/传真：</w:t>
      </w:r>
      <w:r>
        <w:rPr>
          <w:rFonts w:ascii="仿宋" w:eastAsia="仿宋" w:hAnsi="仿宋" w:hint="eastAsia"/>
          <w:sz w:val="32"/>
          <w:szCs w:val="32"/>
          <w:u w:val="single"/>
        </w:rPr>
        <w:t xml:space="preserve">                     </w:t>
      </w:r>
      <w:r>
        <w:rPr>
          <w:rFonts w:ascii="仿宋" w:eastAsia="仿宋" w:hAnsi="仿宋" w:hint="eastAsia"/>
          <w:sz w:val="32"/>
          <w:szCs w:val="32"/>
        </w:rPr>
        <w:t xml:space="preserve"> 电子函件：</w:t>
      </w:r>
      <w:r>
        <w:rPr>
          <w:rFonts w:ascii="仿宋" w:eastAsia="仿宋" w:hAnsi="仿宋" w:hint="eastAsia"/>
          <w:sz w:val="32"/>
          <w:szCs w:val="32"/>
          <w:u w:val="single"/>
        </w:rPr>
        <w:t xml:space="preserve">          </w:t>
      </w:r>
    </w:p>
    <w:p w:rsidR="00043767" w:rsidRDefault="00827809">
      <w:pPr>
        <w:pStyle w:val="a3"/>
        <w:spacing w:line="500" w:lineRule="exact"/>
        <w:ind w:firstLine="840"/>
        <w:rPr>
          <w:rFonts w:ascii="仿宋" w:eastAsia="仿宋" w:hAnsi="仿宋"/>
          <w:sz w:val="32"/>
          <w:szCs w:val="32"/>
        </w:rPr>
      </w:pPr>
      <w:r>
        <w:rPr>
          <w:rFonts w:ascii="仿宋" w:eastAsia="仿宋" w:hAnsi="仿宋" w:hint="eastAsia"/>
          <w:sz w:val="32"/>
          <w:szCs w:val="32"/>
        </w:rPr>
        <w:t>日期：</w:t>
      </w:r>
      <w:r>
        <w:rPr>
          <w:rFonts w:ascii="仿宋" w:eastAsia="仿宋" w:hAnsi="仿宋" w:hint="eastAsia"/>
          <w:sz w:val="32"/>
          <w:szCs w:val="32"/>
          <w:u w:val="single"/>
        </w:rPr>
        <w:t xml:space="preserve">      </w:t>
      </w:r>
      <w:r>
        <w:rPr>
          <w:rFonts w:ascii="仿宋" w:eastAsia="仿宋" w:hAnsi="仿宋" w:hint="eastAsia"/>
          <w:sz w:val="32"/>
          <w:szCs w:val="32"/>
        </w:rPr>
        <w:t>年</w:t>
      </w:r>
      <w:r>
        <w:rPr>
          <w:rFonts w:ascii="仿宋" w:eastAsia="仿宋" w:hAnsi="仿宋" w:hint="eastAsia"/>
          <w:sz w:val="32"/>
          <w:szCs w:val="32"/>
          <w:u w:val="single"/>
        </w:rPr>
        <w:t xml:space="preserve">   </w:t>
      </w:r>
      <w:r>
        <w:rPr>
          <w:rFonts w:ascii="仿宋" w:eastAsia="仿宋" w:hAnsi="仿宋" w:hint="eastAsia"/>
          <w:sz w:val="32"/>
          <w:szCs w:val="32"/>
        </w:rPr>
        <w:t>月</w:t>
      </w:r>
      <w:r>
        <w:rPr>
          <w:rFonts w:ascii="仿宋" w:eastAsia="仿宋" w:hAnsi="仿宋" w:hint="eastAsia"/>
          <w:sz w:val="32"/>
          <w:szCs w:val="32"/>
          <w:u w:val="single"/>
        </w:rPr>
        <w:t xml:space="preserve">    </w:t>
      </w:r>
      <w:r>
        <w:rPr>
          <w:rFonts w:ascii="仿宋" w:eastAsia="仿宋" w:hAnsi="仿宋" w:hint="eastAsia"/>
          <w:sz w:val="32"/>
          <w:szCs w:val="32"/>
        </w:rPr>
        <w:t>日</w:t>
      </w:r>
    </w:p>
    <w:p w:rsidR="00043767" w:rsidRDefault="00043767">
      <w:pPr>
        <w:pStyle w:val="a3"/>
        <w:spacing w:line="500" w:lineRule="exact"/>
        <w:ind w:firstLine="840"/>
        <w:rPr>
          <w:rFonts w:ascii="仿宋" w:eastAsia="仿宋" w:hAnsi="仿宋"/>
          <w:sz w:val="32"/>
          <w:szCs w:val="32"/>
        </w:rPr>
      </w:pPr>
    </w:p>
    <w:p w:rsidR="00043767" w:rsidRDefault="00827809">
      <w:pPr>
        <w:pStyle w:val="a3"/>
        <w:spacing w:line="500" w:lineRule="exact"/>
        <w:ind w:firstLine="840"/>
        <w:rPr>
          <w:rFonts w:ascii="仿宋" w:eastAsia="仿宋" w:hAnsi="仿宋"/>
          <w:sz w:val="32"/>
          <w:szCs w:val="32"/>
          <w:u w:val="single"/>
        </w:rPr>
      </w:pPr>
      <w:r>
        <w:rPr>
          <w:rFonts w:ascii="仿宋" w:eastAsia="仿宋" w:hAnsi="仿宋" w:hint="eastAsia"/>
          <w:sz w:val="32"/>
          <w:szCs w:val="32"/>
        </w:rPr>
        <w:t>谈判供应商法定代表人或授权代表签字：</w:t>
      </w:r>
      <w:r>
        <w:rPr>
          <w:rFonts w:ascii="仿宋" w:eastAsia="仿宋" w:hAnsi="仿宋" w:hint="eastAsia"/>
          <w:sz w:val="32"/>
          <w:szCs w:val="32"/>
          <w:u w:val="single"/>
        </w:rPr>
        <w:t xml:space="preserve">                 </w:t>
      </w:r>
    </w:p>
    <w:p w:rsidR="00043767" w:rsidRDefault="00827809">
      <w:pPr>
        <w:rPr>
          <w:rFonts w:ascii="仿宋" w:eastAsia="仿宋" w:hAnsi="仿宋"/>
          <w:sz w:val="32"/>
          <w:szCs w:val="32"/>
          <w:u w:val="single"/>
        </w:rPr>
      </w:pPr>
      <w:r>
        <w:rPr>
          <w:rFonts w:ascii="仿宋" w:eastAsia="仿宋" w:hAnsi="仿宋" w:hint="eastAsia"/>
          <w:sz w:val="32"/>
          <w:szCs w:val="32"/>
        </w:rPr>
        <w:t>谈判供应商名称（签章）：</w:t>
      </w:r>
      <w:r>
        <w:rPr>
          <w:rFonts w:ascii="仿宋" w:eastAsia="仿宋" w:hAnsi="仿宋" w:hint="eastAsia"/>
          <w:sz w:val="32"/>
          <w:szCs w:val="32"/>
          <w:u w:val="single"/>
        </w:rPr>
        <w:t xml:space="preserve">                            </w:t>
      </w:r>
    </w:p>
    <w:p w:rsidR="00043767" w:rsidRDefault="00043767">
      <w:pPr>
        <w:rPr>
          <w:rFonts w:ascii="仿宋" w:eastAsia="仿宋" w:hAnsi="仿宋"/>
          <w:sz w:val="32"/>
          <w:szCs w:val="32"/>
          <w:u w:val="single"/>
        </w:rPr>
      </w:pPr>
    </w:p>
    <w:p w:rsidR="00043767" w:rsidRDefault="00043767">
      <w:pPr>
        <w:rPr>
          <w:rFonts w:ascii="仿宋" w:eastAsia="仿宋" w:hAnsi="仿宋"/>
          <w:sz w:val="32"/>
          <w:szCs w:val="32"/>
          <w:u w:val="single"/>
        </w:rPr>
      </w:pPr>
    </w:p>
    <w:p w:rsidR="00043767" w:rsidRDefault="00827809">
      <w:pPr>
        <w:rPr>
          <w:rFonts w:ascii="黑体" w:eastAsia="黑体" w:hAnsi="黑体"/>
          <w:sz w:val="32"/>
          <w:szCs w:val="32"/>
        </w:rPr>
      </w:pPr>
      <w:r>
        <w:rPr>
          <w:rFonts w:ascii="黑体" w:eastAsia="黑体" w:hAnsi="黑体" w:hint="eastAsia"/>
          <w:sz w:val="32"/>
          <w:szCs w:val="32"/>
        </w:rPr>
        <w:t>附件二</w:t>
      </w:r>
    </w:p>
    <w:p w:rsidR="00043767" w:rsidRDefault="00827809">
      <w:pPr>
        <w:spacing w:line="560" w:lineRule="exact"/>
        <w:jc w:val="center"/>
        <w:rPr>
          <w:rFonts w:ascii="方正小标宋简体" w:eastAsia="方正小标宋简体" w:hAnsi="仿宋"/>
          <w:sz w:val="32"/>
          <w:szCs w:val="32"/>
        </w:rPr>
      </w:pPr>
      <w:r>
        <w:rPr>
          <w:rFonts w:ascii="方正小标宋简体" w:eastAsia="方正小标宋简体" w:hAnsi="仿宋" w:hint="eastAsia"/>
          <w:sz w:val="32"/>
          <w:szCs w:val="32"/>
        </w:rPr>
        <w:t>法定代表人授权书</w:t>
      </w:r>
    </w:p>
    <w:p w:rsidR="00043767" w:rsidRDefault="00043767">
      <w:pPr>
        <w:spacing w:line="560" w:lineRule="exact"/>
        <w:jc w:val="center"/>
        <w:rPr>
          <w:rFonts w:ascii="方正小标宋简体" w:eastAsia="方正小标宋简体" w:hAnsi="仿宋"/>
          <w:sz w:val="32"/>
          <w:szCs w:val="32"/>
        </w:rPr>
      </w:pPr>
    </w:p>
    <w:p w:rsidR="00043767" w:rsidRDefault="00827809">
      <w:pPr>
        <w:spacing w:line="500" w:lineRule="exact"/>
        <w:rPr>
          <w:rFonts w:ascii="仿宋" w:eastAsia="仿宋" w:hAnsi="仿宋"/>
          <w:sz w:val="32"/>
          <w:szCs w:val="32"/>
        </w:rPr>
      </w:pPr>
      <w:r>
        <w:rPr>
          <w:rFonts w:ascii="仿宋" w:eastAsia="仿宋" w:hAnsi="仿宋" w:hint="eastAsia"/>
          <w:sz w:val="32"/>
          <w:szCs w:val="32"/>
        </w:rPr>
        <w:t>宜昌三峡大老岭自然保护区管理局：</w:t>
      </w:r>
    </w:p>
    <w:p w:rsidR="00043767" w:rsidRDefault="00827809">
      <w:pPr>
        <w:spacing w:line="500" w:lineRule="exact"/>
        <w:ind w:firstLineChars="200" w:firstLine="640"/>
        <w:rPr>
          <w:rFonts w:ascii="仿宋" w:eastAsia="仿宋" w:hAnsi="仿宋"/>
          <w:sz w:val="32"/>
          <w:szCs w:val="32"/>
        </w:rPr>
      </w:pPr>
      <w:r>
        <w:rPr>
          <w:rFonts w:ascii="仿宋" w:eastAsia="仿宋" w:hAnsi="仿宋" w:hint="eastAsia"/>
          <w:sz w:val="32"/>
          <w:szCs w:val="32"/>
        </w:rPr>
        <w:t>兹授权</w:t>
      </w:r>
      <w:r>
        <w:rPr>
          <w:rFonts w:ascii="仿宋" w:eastAsia="仿宋" w:hAnsi="仿宋" w:hint="eastAsia"/>
          <w:sz w:val="32"/>
          <w:szCs w:val="32"/>
          <w:u w:val="single"/>
        </w:rPr>
        <w:t xml:space="preserve">      </w:t>
      </w:r>
      <w:r>
        <w:rPr>
          <w:rFonts w:ascii="仿宋" w:eastAsia="仿宋" w:hAnsi="仿宋" w:hint="eastAsia"/>
          <w:sz w:val="32"/>
          <w:szCs w:val="32"/>
        </w:rPr>
        <w:t>同志为我公司参加贵单位组织的编号为</w:t>
      </w:r>
      <w:r>
        <w:rPr>
          <w:rFonts w:ascii="仿宋" w:eastAsia="仿宋" w:hAnsi="仿宋" w:hint="eastAsia"/>
          <w:sz w:val="32"/>
          <w:szCs w:val="32"/>
          <w:u w:val="single"/>
        </w:rPr>
        <w:t>（项目编号）</w:t>
      </w:r>
      <w:r>
        <w:rPr>
          <w:rFonts w:ascii="仿宋" w:eastAsia="仿宋" w:hAnsi="仿宋" w:hint="eastAsia"/>
          <w:sz w:val="32"/>
          <w:szCs w:val="32"/>
        </w:rPr>
        <w:t>的</w:t>
      </w:r>
      <w:r>
        <w:rPr>
          <w:rFonts w:ascii="仿宋" w:eastAsia="仿宋" w:hAnsi="仿宋" w:hint="eastAsia"/>
          <w:sz w:val="32"/>
          <w:szCs w:val="32"/>
          <w:u w:val="single"/>
        </w:rPr>
        <w:t>（项 目 名 称）</w:t>
      </w:r>
      <w:r>
        <w:rPr>
          <w:rFonts w:ascii="仿宋" w:eastAsia="仿宋" w:hAnsi="仿宋" w:hint="eastAsia"/>
          <w:sz w:val="32"/>
          <w:szCs w:val="32"/>
        </w:rPr>
        <w:t>采购活动的谈判代表人，全权代表我公司处理在该项目活动中的一切事宜。代理期限从</w:t>
      </w:r>
      <w:r>
        <w:rPr>
          <w:rFonts w:ascii="仿宋" w:eastAsia="仿宋" w:hAnsi="仿宋" w:hint="eastAsia"/>
          <w:sz w:val="32"/>
          <w:szCs w:val="32"/>
          <w:u w:val="single"/>
        </w:rPr>
        <w:t xml:space="preserve">       </w:t>
      </w:r>
      <w:r>
        <w:rPr>
          <w:rFonts w:ascii="仿宋" w:eastAsia="仿宋" w:hAnsi="仿宋" w:hint="eastAsia"/>
          <w:sz w:val="32"/>
          <w:szCs w:val="32"/>
        </w:rPr>
        <w:t>年</w:t>
      </w:r>
      <w:r>
        <w:rPr>
          <w:rFonts w:ascii="仿宋" w:eastAsia="仿宋" w:hAnsi="仿宋" w:hint="eastAsia"/>
          <w:sz w:val="32"/>
          <w:szCs w:val="32"/>
          <w:u w:val="single"/>
        </w:rPr>
        <w:t xml:space="preserve">    </w:t>
      </w:r>
      <w:r>
        <w:rPr>
          <w:rFonts w:ascii="仿宋" w:eastAsia="仿宋" w:hAnsi="仿宋" w:hint="eastAsia"/>
          <w:sz w:val="32"/>
          <w:szCs w:val="32"/>
        </w:rPr>
        <w:t>月</w:t>
      </w:r>
      <w:r>
        <w:rPr>
          <w:rFonts w:ascii="仿宋" w:eastAsia="仿宋" w:hAnsi="仿宋" w:hint="eastAsia"/>
          <w:sz w:val="32"/>
          <w:szCs w:val="32"/>
          <w:u w:val="single"/>
        </w:rPr>
        <w:t xml:space="preserve">    </w:t>
      </w:r>
      <w:r>
        <w:rPr>
          <w:rFonts w:ascii="仿宋" w:eastAsia="仿宋" w:hAnsi="仿宋" w:hint="eastAsia"/>
          <w:sz w:val="32"/>
          <w:szCs w:val="32"/>
        </w:rPr>
        <w:t>日起至</w:t>
      </w:r>
      <w:r>
        <w:rPr>
          <w:rFonts w:ascii="仿宋" w:eastAsia="仿宋" w:hAnsi="仿宋" w:hint="eastAsia"/>
          <w:sz w:val="32"/>
          <w:szCs w:val="32"/>
          <w:u w:val="single"/>
        </w:rPr>
        <w:t xml:space="preserve">     </w:t>
      </w:r>
      <w:r>
        <w:rPr>
          <w:rFonts w:ascii="仿宋" w:eastAsia="仿宋" w:hAnsi="仿宋" w:hint="eastAsia"/>
          <w:sz w:val="32"/>
          <w:szCs w:val="32"/>
        </w:rPr>
        <w:t>年</w:t>
      </w:r>
      <w:r>
        <w:rPr>
          <w:rFonts w:ascii="仿宋" w:eastAsia="仿宋" w:hAnsi="仿宋" w:hint="eastAsia"/>
          <w:sz w:val="32"/>
          <w:szCs w:val="32"/>
          <w:u w:val="single"/>
        </w:rPr>
        <w:t xml:space="preserve">   </w:t>
      </w:r>
      <w:r>
        <w:rPr>
          <w:rFonts w:ascii="仿宋" w:eastAsia="仿宋" w:hAnsi="仿宋" w:hint="eastAsia"/>
          <w:sz w:val="32"/>
          <w:szCs w:val="32"/>
        </w:rPr>
        <w:t>月</w:t>
      </w:r>
      <w:r>
        <w:rPr>
          <w:rFonts w:ascii="仿宋" w:eastAsia="仿宋" w:hAnsi="仿宋" w:hint="eastAsia"/>
          <w:sz w:val="32"/>
          <w:szCs w:val="32"/>
          <w:u w:val="single"/>
        </w:rPr>
        <w:t xml:space="preserve">   </w:t>
      </w:r>
      <w:r>
        <w:rPr>
          <w:rFonts w:ascii="仿宋" w:eastAsia="仿宋" w:hAnsi="仿宋" w:hint="eastAsia"/>
          <w:sz w:val="32"/>
          <w:szCs w:val="32"/>
        </w:rPr>
        <w:t xml:space="preserve">日止。 </w:t>
      </w:r>
    </w:p>
    <w:p w:rsidR="00043767" w:rsidRDefault="00043767">
      <w:pPr>
        <w:spacing w:line="500" w:lineRule="exact"/>
        <w:rPr>
          <w:rFonts w:ascii="仿宋" w:eastAsia="仿宋" w:hAnsi="仿宋"/>
          <w:sz w:val="32"/>
          <w:szCs w:val="32"/>
        </w:rPr>
      </w:pPr>
    </w:p>
    <w:p w:rsidR="00043767" w:rsidRDefault="00827809">
      <w:pPr>
        <w:spacing w:line="500" w:lineRule="exact"/>
        <w:rPr>
          <w:rFonts w:ascii="仿宋" w:eastAsia="仿宋" w:hAnsi="仿宋"/>
          <w:sz w:val="32"/>
          <w:szCs w:val="32"/>
        </w:rPr>
      </w:pPr>
      <w:r>
        <w:rPr>
          <w:rFonts w:ascii="仿宋" w:eastAsia="仿宋" w:hAnsi="仿宋" w:hint="eastAsia"/>
          <w:sz w:val="32"/>
          <w:szCs w:val="32"/>
        </w:rPr>
        <w:t>授权单位（签章）：</w:t>
      </w:r>
      <w:r>
        <w:rPr>
          <w:rFonts w:ascii="仿宋" w:eastAsia="仿宋" w:hAnsi="仿宋" w:hint="eastAsia"/>
          <w:sz w:val="32"/>
          <w:szCs w:val="32"/>
          <w:u w:val="single"/>
        </w:rPr>
        <w:t xml:space="preserve">               </w:t>
      </w:r>
    </w:p>
    <w:p w:rsidR="00043767" w:rsidRDefault="00827809">
      <w:pPr>
        <w:spacing w:line="500" w:lineRule="exact"/>
        <w:rPr>
          <w:rFonts w:ascii="仿宋" w:eastAsia="仿宋" w:hAnsi="仿宋"/>
          <w:sz w:val="32"/>
          <w:szCs w:val="32"/>
        </w:rPr>
      </w:pPr>
      <w:r>
        <w:rPr>
          <w:rFonts w:ascii="仿宋" w:eastAsia="仿宋" w:hAnsi="仿宋" w:hint="eastAsia"/>
          <w:sz w:val="32"/>
          <w:szCs w:val="32"/>
        </w:rPr>
        <w:t>法定代表人（签字或盖章）：</w:t>
      </w:r>
      <w:r>
        <w:rPr>
          <w:rFonts w:ascii="仿宋" w:eastAsia="仿宋" w:hAnsi="仿宋" w:hint="eastAsia"/>
          <w:sz w:val="32"/>
          <w:szCs w:val="32"/>
          <w:u w:val="single"/>
        </w:rPr>
        <w:t xml:space="preserve">       </w:t>
      </w:r>
    </w:p>
    <w:p w:rsidR="00043767" w:rsidRDefault="00827809">
      <w:pPr>
        <w:spacing w:line="500" w:lineRule="exact"/>
        <w:rPr>
          <w:rFonts w:ascii="仿宋" w:eastAsia="仿宋" w:hAnsi="仿宋"/>
          <w:sz w:val="32"/>
          <w:szCs w:val="32"/>
        </w:rPr>
      </w:pPr>
      <w:r>
        <w:rPr>
          <w:rFonts w:ascii="仿宋" w:eastAsia="仿宋" w:hAnsi="仿宋" w:hint="eastAsia"/>
          <w:sz w:val="32"/>
          <w:szCs w:val="32"/>
        </w:rPr>
        <w:t>签发日期：</w:t>
      </w:r>
      <w:r>
        <w:rPr>
          <w:rFonts w:ascii="仿宋" w:eastAsia="仿宋" w:hAnsi="仿宋" w:hint="eastAsia"/>
          <w:sz w:val="32"/>
          <w:szCs w:val="32"/>
          <w:u w:val="single"/>
        </w:rPr>
        <w:t xml:space="preserve">       </w:t>
      </w:r>
      <w:r>
        <w:rPr>
          <w:rFonts w:ascii="仿宋" w:eastAsia="仿宋" w:hAnsi="仿宋" w:hint="eastAsia"/>
          <w:sz w:val="32"/>
          <w:szCs w:val="32"/>
        </w:rPr>
        <w:t>年</w:t>
      </w:r>
      <w:r>
        <w:rPr>
          <w:rFonts w:ascii="仿宋" w:eastAsia="仿宋" w:hAnsi="仿宋" w:hint="eastAsia"/>
          <w:sz w:val="32"/>
          <w:szCs w:val="32"/>
          <w:u w:val="single"/>
        </w:rPr>
        <w:t xml:space="preserve">     </w:t>
      </w:r>
      <w:r>
        <w:rPr>
          <w:rFonts w:ascii="仿宋" w:eastAsia="仿宋" w:hAnsi="仿宋" w:hint="eastAsia"/>
          <w:sz w:val="32"/>
          <w:szCs w:val="32"/>
        </w:rPr>
        <w:t>月</w:t>
      </w:r>
      <w:r>
        <w:rPr>
          <w:rFonts w:ascii="仿宋" w:eastAsia="仿宋" w:hAnsi="仿宋" w:hint="eastAsia"/>
          <w:sz w:val="32"/>
          <w:szCs w:val="32"/>
          <w:u w:val="single"/>
        </w:rPr>
        <w:t xml:space="preserve">     </w:t>
      </w:r>
      <w:r>
        <w:rPr>
          <w:rFonts w:ascii="仿宋" w:eastAsia="仿宋" w:hAnsi="仿宋" w:hint="eastAsia"/>
          <w:sz w:val="32"/>
          <w:szCs w:val="32"/>
        </w:rPr>
        <w:t>日</w:t>
      </w:r>
    </w:p>
    <w:p w:rsidR="00043767" w:rsidRDefault="00043767">
      <w:pPr>
        <w:spacing w:line="500" w:lineRule="exact"/>
        <w:rPr>
          <w:rFonts w:ascii="仿宋" w:eastAsia="仿宋" w:hAnsi="仿宋"/>
          <w:sz w:val="32"/>
          <w:szCs w:val="32"/>
        </w:rPr>
      </w:pPr>
    </w:p>
    <w:p w:rsidR="00043767" w:rsidRDefault="00827809">
      <w:pPr>
        <w:spacing w:line="500" w:lineRule="exact"/>
        <w:rPr>
          <w:rFonts w:ascii="仿宋" w:eastAsia="仿宋" w:hAnsi="仿宋"/>
          <w:sz w:val="32"/>
          <w:szCs w:val="32"/>
        </w:rPr>
      </w:pPr>
      <w:r>
        <w:rPr>
          <w:rFonts w:ascii="仿宋" w:eastAsia="仿宋" w:hAnsi="仿宋" w:hint="eastAsia"/>
          <w:sz w:val="32"/>
          <w:szCs w:val="32"/>
        </w:rPr>
        <w:t>附：代理人工作单位：</w:t>
      </w:r>
      <w:r>
        <w:rPr>
          <w:rFonts w:ascii="仿宋" w:eastAsia="仿宋" w:hAnsi="仿宋" w:hint="eastAsia"/>
          <w:sz w:val="32"/>
          <w:szCs w:val="32"/>
          <w:u w:val="single"/>
        </w:rPr>
        <w:t xml:space="preserve">                      </w:t>
      </w:r>
    </w:p>
    <w:p w:rsidR="00043767" w:rsidRDefault="00827809">
      <w:pPr>
        <w:spacing w:line="500" w:lineRule="exact"/>
        <w:rPr>
          <w:rFonts w:ascii="仿宋" w:eastAsia="仿宋" w:hAnsi="仿宋"/>
          <w:sz w:val="32"/>
          <w:szCs w:val="32"/>
        </w:rPr>
      </w:pPr>
      <w:r>
        <w:rPr>
          <w:rFonts w:ascii="仿宋" w:eastAsia="仿宋" w:hAnsi="仿宋" w:hint="eastAsia"/>
          <w:sz w:val="32"/>
          <w:szCs w:val="32"/>
        </w:rPr>
        <w:t>职务：</w:t>
      </w:r>
      <w:r>
        <w:rPr>
          <w:rFonts w:ascii="仿宋" w:eastAsia="仿宋" w:hAnsi="仿宋" w:hint="eastAsia"/>
          <w:sz w:val="32"/>
          <w:szCs w:val="32"/>
          <w:u w:val="single"/>
        </w:rPr>
        <w:t xml:space="preserve">                    </w:t>
      </w:r>
      <w:r>
        <w:rPr>
          <w:rFonts w:ascii="仿宋" w:eastAsia="仿宋" w:hAnsi="仿宋" w:hint="eastAsia"/>
          <w:sz w:val="32"/>
          <w:szCs w:val="32"/>
        </w:rPr>
        <w:t xml:space="preserve">    性别：</w:t>
      </w:r>
      <w:r>
        <w:rPr>
          <w:rFonts w:ascii="仿宋" w:eastAsia="仿宋" w:hAnsi="仿宋" w:hint="eastAsia"/>
          <w:sz w:val="32"/>
          <w:szCs w:val="32"/>
          <w:u w:val="single"/>
        </w:rPr>
        <w:t xml:space="preserve">      </w:t>
      </w:r>
    </w:p>
    <w:p w:rsidR="00043767" w:rsidRDefault="00827809">
      <w:pPr>
        <w:adjustRightInd w:val="0"/>
        <w:snapToGrid w:val="0"/>
        <w:spacing w:line="500" w:lineRule="exact"/>
        <w:rPr>
          <w:rFonts w:ascii="仿宋" w:eastAsia="仿宋" w:hAnsi="仿宋"/>
          <w:sz w:val="32"/>
          <w:szCs w:val="32"/>
          <w:u w:val="single"/>
        </w:rPr>
      </w:pPr>
      <w:r>
        <w:rPr>
          <w:rFonts w:ascii="仿宋" w:eastAsia="仿宋" w:hAnsi="仿宋" w:hint="eastAsia"/>
          <w:sz w:val="32"/>
          <w:szCs w:val="32"/>
        </w:rPr>
        <w:t>身份证号码：</w:t>
      </w:r>
      <w:r>
        <w:rPr>
          <w:rFonts w:ascii="仿宋" w:eastAsia="仿宋" w:hAnsi="仿宋" w:hint="eastAsia"/>
          <w:sz w:val="32"/>
          <w:szCs w:val="32"/>
          <w:u w:val="single"/>
        </w:rPr>
        <w:t xml:space="preserve">                              </w:t>
      </w:r>
    </w:p>
    <w:p w:rsidR="00043767" w:rsidRDefault="00043767">
      <w:pPr>
        <w:adjustRightInd w:val="0"/>
        <w:snapToGrid w:val="0"/>
        <w:spacing w:line="500" w:lineRule="exact"/>
        <w:ind w:leftChars="-42" w:left="-88" w:firstLineChars="250" w:firstLine="800"/>
        <w:rPr>
          <w:rFonts w:ascii="仿宋" w:eastAsia="仿宋" w:hAnsi="仿宋"/>
          <w:sz w:val="32"/>
          <w:szCs w:val="32"/>
          <w:u w:val="single"/>
        </w:rPr>
      </w:pPr>
    </w:p>
    <w:tbl>
      <w:tblPr>
        <w:tblW w:w="88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9"/>
      </w:tblGrid>
      <w:tr w:rsidR="00043767">
        <w:trPr>
          <w:trHeight w:val="3862"/>
        </w:trPr>
        <w:tc>
          <w:tcPr>
            <w:tcW w:w="8819" w:type="dxa"/>
          </w:tcPr>
          <w:p w:rsidR="00043767" w:rsidRDefault="00827809">
            <w:pPr>
              <w:spacing w:line="500" w:lineRule="exact"/>
              <w:rPr>
                <w:rFonts w:ascii="仿宋" w:eastAsia="仿宋" w:hAnsi="仿宋"/>
                <w:sz w:val="32"/>
                <w:szCs w:val="32"/>
              </w:rPr>
            </w:pPr>
            <w:r>
              <w:rPr>
                <w:rFonts w:ascii="仿宋" w:eastAsia="仿宋" w:hAnsi="仿宋" w:hint="eastAsia"/>
                <w:sz w:val="32"/>
                <w:szCs w:val="32"/>
              </w:rPr>
              <w:lastRenderedPageBreak/>
              <w:t>粘贴被授权人身份证（复印件）</w:t>
            </w:r>
          </w:p>
        </w:tc>
      </w:tr>
    </w:tbl>
    <w:p w:rsidR="00043767" w:rsidRDefault="00043767">
      <w:pPr>
        <w:rPr>
          <w:rFonts w:ascii="黑体" w:eastAsia="黑体" w:hAnsi="黑体"/>
          <w:sz w:val="32"/>
          <w:szCs w:val="32"/>
        </w:rPr>
      </w:pPr>
    </w:p>
    <w:p w:rsidR="00043767" w:rsidRDefault="00043767">
      <w:pPr>
        <w:rPr>
          <w:rFonts w:ascii="黑体" w:eastAsia="黑体" w:hAnsi="黑体"/>
          <w:sz w:val="32"/>
          <w:szCs w:val="32"/>
        </w:rPr>
      </w:pPr>
    </w:p>
    <w:p w:rsidR="00043767" w:rsidRDefault="00827809">
      <w:pPr>
        <w:spacing w:line="560" w:lineRule="exact"/>
        <w:jc w:val="left"/>
        <w:rPr>
          <w:rFonts w:ascii="黑体" w:eastAsia="黑体" w:hAnsi="黑体"/>
          <w:sz w:val="32"/>
          <w:szCs w:val="32"/>
        </w:rPr>
      </w:pPr>
      <w:r>
        <w:rPr>
          <w:rFonts w:ascii="黑体" w:eastAsia="黑体" w:hAnsi="黑体" w:hint="eastAsia"/>
          <w:sz w:val="32"/>
          <w:szCs w:val="32"/>
        </w:rPr>
        <w:t>附件三</w:t>
      </w:r>
    </w:p>
    <w:p w:rsidR="00043767" w:rsidRDefault="00827809">
      <w:pPr>
        <w:spacing w:line="560" w:lineRule="exact"/>
        <w:jc w:val="center"/>
        <w:rPr>
          <w:rFonts w:ascii="宋体" w:hAnsi="宋体"/>
          <w:sz w:val="36"/>
          <w:szCs w:val="36"/>
        </w:rPr>
      </w:pPr>
      <w:r>
        <w:rPr>
          <w:rFonts w:ascii="宋体" w:hAnsi="宋体" w:hint="eastAsia"/>
          <w:sz w:val="36"/>
          <w:szCs w:val="36"/>
        </w:rPr>
        <w:t>报  价  表</w:t>
      </w:r>
    </w:p>
    <w:p w:rsidR="00043767" w:rsidRDefault="00043767">
      <w:pPr>
        <w:spacing w:line="560" w:lineRule="exact"/>
        <w:jc w:val="center"/>
        <w:rPr>
          <w:rFonts w:ascii="宋体" w:hAnsi="宋体"/>
          <w:sz w:val="36"/>
          <w:szCs w:val="36"/>
        </w:rPr>
      </w:pPr>
    </w:p>
    <w:p w:rsidR="00043767" w:rsidRDefault="00827809">
      <w:pPr>
        <w:spacing w:line="500" w:lineRule="exact"/>
        <w:rPr>
          <w:rFonts w:ascii="FangSong_GB2312" w:eastAsia="FangSong_GB2312" w:hAnsi="宋体"/>
          <w:sz w:val="30"/>
          <w:szCs w:val="30"/>
          <w:u w:val="single"/>
        </w:rPr>
      </w:pPr>
      <w:r>
        <w:rPr>
          <w:rFonts w:ascii="FangSong_GB2312" w:eastAsia="FangSong_GB2312" w:hAnsi="宋体" w:hint="eastAsia"/>
          <w:sz w:val="30"/>
          <w:szCs w:val="30"/>
        </w:rPr>
        <w:t xml:space="preserve">采购项目名称: </w:t>
      </w:r>
      <w:r>
        <w:rPr>
          <w:rFonts w:ascii="FangSong_GB2312" w:eastAsia="FangSong_GB2312" w:hAnsi="宋体" w:hint="eastAsia"/>
          <w:sz w:val="30"/>
          <w:szCs w:val="30"/>
          <w:u w:val="single"/>
        </w:rPr>
        <w:t xml:space="preserve">                   </w:t>
      </w:r>
    </w:p>
    <w:p w:rsidR="00043767" w:rsidRDefault="00827809">
      <w:pPr>
        <w:spacing w:line="500" w:lineRule="exact"/>
        <w:rPr>
          <w:rFonts w:ascii="FangSong_GB2312" w:eastAsia="FangSong_GB2312" w:hAnsi="宋体"/>
          <w:sz w:val="30"/>
          <w:szCs w:val="30"/>
          <w:u w:val="single"/>
        </w:rPr>
      </w:pPr>
      <w:r>
        <w:rPr>
          <w:rFonts w:ascii="FangSong_GB2312" w:eastAsia="FangSong_GB2312" w:hAnsi="宋体" w:hint="eastAsia"/>
          <w:sz w:val="30"/>
          <w:szCs w:val="30"/>
        </w:rPr>
        <w:t xml:space="preserve">采购项目编号: </w:t>
      </w:r>
      <w:r>
        <w:rPr>
          <w:rFonts w:ascii="FangSong_GB2312" w:eastAsia="FangSong_GB2312" w:hAnsi="宋体" w:hint="eastAsia"/>
          <w:sz w:val="30"/>
          <w:szCs w:val="30"/>
          <w:u w:val="single"/>
        </w:rPr>
        <w:t xml:space="preserve">                   </w:t>
      </w:r>
    </w:p>
    <w:tbl>
      <w:tblPr>
        <w:tblW w:w="892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988"/>
        <w:gridCol w:w="5940"/>
      </w:tblGrid>
      <w:tr w:rsidR="00043767">
        <w:trPr>
          <w:cantSplit/>
          <w:trHeight w:val="900"/>
          <w:jc w:val="center"/>
        </w:trPr>
        <w:tc>
          <w:tcPr>
            <w:tcW w:w="2988" w:type="dxa"/>
            <w:vAlign w:val="center"/>
          </w:tcPr>
          <w:p w:rsidR="00043767" w:rsidRDefault="00827809">
            <w:pPr>
              <w:spacing w:line="360" w:lineRule="exact"/>
              <w:ind w:left="-38"/>
              <w:jc w:val="center"/>
              <w:rPr>
                <w:rFonts w:ascii="FangSong_GB2312" w:eastAsia="FangSong_GB2312" w:hAnsi="华文仿宋"/>
                <w:sz w:val="30"/>
                <w:szCs w:val="30"/>
              </w:rPr>
            </w:pPr>
            <w:r>
              <w:rPr>
                <w:rFonts w:ascii="FangSong_GB2312" w:eastAsia="FangSong_GB2312" w:hAnsi="华文仿宋" w:hint="eastAsia"/>
                <w:sz w:val="30"/>
                <w:szCs w:val="30"/>
              </w:rPr>
              <w:t>小班号</w:t>
            </w:r>
          </w:p>
        </w:tc>
        <w:tc>
          <w:tcPr>
            <w:tcW w:w="5940" w:type="dxa"/>
            <w:vAlign w:val="center"/>
          </w:tcPr>
          <w:p w:rsidR="00043767" w:rsidRDefault="00827809">
            <w:pPr>
              <w:spacing w:line="360" w:lineRule="exact"/>
              <w:ind w:left="4200" w:hangingChars="1400" w:hanging="4200"/>
              <w:rPr>
                <w:rFonts w:ascii="FangSong_GB2312" w:eastAsia="FangSong_GB2312" w:hAnsi="华文仿宋"/>
                <w:sz w:val="30"/>
                <w:szCs w:val="30"/>
              </w:rPr>
            </w:pPr>
            <w:r>
              <w:rPr>
                <w:rFonts w:ascii="FangSong_GB2312" w:eastAsia="FangSong_GB2312" w:hAnsi="华文仿宋" w:hint="eastAsia"/>
                <w:sz w:val="30"/>
                <w:szCs w:val="30"/>
              </w:rPr>
              <w:t>大老岭保护区</w:t>
            </w:r>
            <w:r>
              <w:rPr>
                <w:rFonts w:ascii="FangSong_GB2312" w:eastAsia="FangSong_GB2312" w:hAnsi="FangSong_GB2312" w:cs="FangSong_GB2312" w:hint="eastAsia"/>
                <w:sz w:val="32"/>
                <w:szCs w:val="32"/>
              </w:rPr>
              <w:t>郭家垭-情人湖范围</w:t>
            </w:r>
          </w:p>
        </w:tc>
      </w:tr>
      <w:tr w:rsidR="00043767">
        <w:trPr>
          <w:cantSplit/>
          <w:trHeight w:val="900"/>
          <w:jc w:val="center"/>
        </w:trPr>
        <w:tc>
          <w:tcPr>
            <w:tcW w:w="2988" w:type="dxa"/>
            <w:vAlign w:val="center"/>
          </w:tcPr>
          <w:p w:rsidR="00043767" w:rsidRDefault="00827809">
            <w:pPr>
              <w:spacing w:line="360" w:lineRule="exact"/>
              <w:ind w:left="-38"/>
              <w:jc w:val="center"/>
              <w:rPr>
                <w:rFonts w:ascii="FangSong_GB2312" w:eastAsia="FangSong_GB2312" w:hAnsi="华文仿宋"/>
                <w:sz w:val="30"/>
                <w:szCs w:val="30"/>
              </w:rPr>
            </w:pPr>
            <w:r>
              <w:rPr>
                <w:rFonts w:ascii="FangSong_GB2312" w:eastAsia="FangSong_GB2312" w:hAnsi="华文仿宋" w:hint="eastAsia"/>
                <w:sz w:val="30"/>
                <w:szCs w:val="30"/>
              </w:rPr>
              <w:t>工程量（株）</w:t>
            </w:r>
          </w:p>
        </w:tc>
        <w:tc>
          <w:tcPr>
            <w:tcW w:w="5940" w:type="dxa"/>
            <w:vAlign w:val="center"/>
          </w:tcPr>
          <w:p w:rsidR="00043767" w:rsidRDefault="00827809">
            <w:pPr>
              <w:spacing w:line="360" w:lineRule="exact"/>
              <w:ind w:left="4200" w:hangingChars="1400" w:hanging="4200"/>
              <w:rPr>
                <w:rFonts w:ascii="FangSong_GB2312" w:eastAsia="FangSong_GB2312" w:hAnsi="华文仿宋"/>
                <w:sz w:val="30"/>
                <w:szCs w:val="30"/>
                <w:u w:val="single"/>
              </w:rPr>
            </w:pPr>
            <w:r>
              <w:rPr>
                <w:rFonts w:ascii="FangSong_GB2312" w:eastAsia="FangSong_GB2312" w:hAnsi="华文仿宋" w:hint="eastAsia"/>
                <w:sz w:val="30"/>
                <w:szCs w:val="30"/>
                <w:u w:val="single"/>
              </w:rPr>
              <w:t>10938</w:t>
            </w:r>
          </w:p>
        </w:tc>
      </w:tr>
      <w:tr w:rsidR="00043767">
        <w:trPr>
          <w:cantSplit/>
          <w:trHeight w:val="900"/>
          <w:jc w:val="center"/>
        </w:trPr>
        <w:tc>
          <w:tcPr>
            <w:tcW w:w="2988" w:type="dxa"/>
            <w:vAlign w:val="center"/>
          </w:tcPr>
          <w:p w:rsidR="00043767" w:rsidRDefault="00827809">
            <w:pPr>
              <w:spacing w:line="360" w:lineRule="exact"/>
              <w:ind w:left="-38"/>
              <w:jc w:val="center"/>
              <w:rPr>
                <w:rFonts w:ascii="FangSong_GB2312" w:eastAsia="FangSong_GB2312" w:hAnsi="华文仿宋"/>
                <w:sz w:val="30"/>
                <w:szCs w:val="30"/>
              </w:rPr>
            </w:pPr>
            <w:r>
              <w:rPr>
                <w:rFonts w:ascii="FangSong_GB2312" w:eastAsia="FangSong_GB2312" w:hAnsi="华文仿宋" w:hint="eastAsia"/>
                <w:sz w:val="30"/>
                <w:szCs w:val="30"/>
              </w:rPr>
              <w:t>谈判总报价（大写）</w:t>
            </w:r>
          </w:p>
        </w:tc>
        <w:tc>
          <w:tcPr>
            <w:tcW w:w="5940" w:type="dxa"/>
            <w:vAlign w:val="center"/>
          </w:tcPr>
          <w:p w:rsidR="00043767" w:rsidRDefault="00827809">
            <w:pPr>
              <w:spacing w:line="360" w:lineRule="exact"/>
              <w:ind w:left="-38"/>
              <w:rPr>
                <w:rFonts w:ascii="FangSong_GB2312" w:eastAsia="FangSong_GB2312" w:hAnsi="华文仿宋"/>
                <w:sz w:val="30"/>
                <w:szCs w:val="30"/>
              </w:rPr>
            </w:pPr>
            <w:r>
              <w:rPr>
                <w:rFonts w:ascii="FangSong_GB2312" w:eastAsia="FangSong_GB2312" w:hAnsi="华文仿宋" w:hint="eastAsia"/>
                <w:sz w:val="30"/>
                <w:szCs w:val="30"/>
                <w:u w:val="single"/>
              </w:rPr>
              <w:t xml:space="preserve">                          </w:t>
            </w:r>
            <w:r>
              <w:rPr>
                <w:rFonts w:ascii="FangSong_GB2312" w:eastAsia="FangSong_GB2312" w:hAnsi="华文仿宋" w:hint="eastAsia"/>
                <w:sz w:val="30"/>
                <w:szCs w:val="30"/>
              </w:rPr>
              <w:t>（</w:t>
            </w:r>
            <w:r>
              <w:rPr>
                <w:rFonts w:ascii="FangSong_GB2312" w:eastAsia="FangSong_GB2312" w:hAnsi="华文仿宋" w:hint="eastAsia"/>
                <w:sz w:val="30"/>
                <w:szCs w:val="30"/>
              </w:rPr>
              <w:t>¥</w:t>
            </w:r>
            <w:r>
              <w:rPr>
                <w:rFonts w:ascii="FangSong_GB2312" w:eastAsia="FangSong_GB2312" w:hAnsi="华文仿宋" w:hint="eastAsia"/>
                <w:sz w:val="30"/>
                <w:szCs w:val="30"/>
              </w:rPr>
              <w:t>：</w:t>
            </w:r>
            <w:r>
              <w:rPr>
                <w:rFonts w:ascii="FangSong_GB2312" w:eastAsia="FangSong_GB2312" w:hAnsi="华文仿宋" w:hint="eastAsia"/>
                <w:sz w:val="30"/>
                <w:szCs w:val="30"/>
                <w:u w:val="single"/>
              </w:rPr>
              <w:t xml:space="preserve">      </w:t>
            </w:r>
            <w:r>
              <w:rPr>
                <w:rFonts w:ascii="FangSong_GB2312" w:eastAsia="FangSong_GB2312" w:hAnsi="华文仿宋" w:hint="eastAsia"/>
                <w:sz w:val="30"/>
                <w:szCs w:val="30"/>
              </w:rPr>
              <w:t>）</w:t>
            </w:r>
          </w:p>
        </w:tc>
      </w:tr>
      <w:tr w:rsidR="00043767">
        <w:trPr>
          <w:cantSplit/>
          <w:trHeight w:val="900"/>
          <w:jc w:val="center"/>
        </w:trPr>
        <w:tc>
          <w:tcPr>
            <w:tcW w:w="2988" w:type="dxa"/>
            <w:vAlign w:val="center"/>
          </w:tcPr>
          <w:p w:rsidR="00043767" w:rsidRDefault="00827809">
            <w:pPr>
              <w:spacing w:line="360" w:lineRule="exact"/>
              <w:ind w:left="-38"/>
              <w:jc w:val="center"/>
              <w:rPr>
                <w:rFonts w:ascii="FangSong_GB2312" w:eastAsia="FangSong_GB2312" w:hAnsi="华文仿宋"/>
                <w:sz w:val="30"/>
                <w:szCs w:val="30"/>
              </w:rPr>
            </w:pPr>
            <w:r>
              <w:rPr>
                <w:rFonts w:ascii="FangSong_GB2312" w:eastAsia="FangSong_GB2312" w:hAnsi="华文仿宋" w:hint="eastAsia"/>
                <w:sz w:val="30"/>
                <w:szCs w:val="30"/>
              </w:rPr>
              <w:t>单位报价（元/株）</w:t>
            </w:r>
          </w:p>
        </w:tc>
        <w:tc>
          <w:tcPr>
            <w:tcW w:w="5940" w:type="dxa"/>
            <w:vAlign w:val="center"/>
          </w:tcPr>
          <w:p w:rsidR="00043767" w:rsidRDefault="00043767">
            <w:pPr>
              <w:spacing w:line="360" w:lineRule="exact"/>
              <w:rPr>
                <w:rFonts w:ascii="FangSong_GB2312" w:eastAsia="FangSong_GB2312" w:hAnsi="华文仿宋"/>
                <w:sz w:val="30"/>
                <w:szCs w:val="30"/>
              </w:rPr>
            </w:pPr>
          </w:p>
        </w:tc>
      </w:tr>
      <w:tr w:rsidR="00043767">
        <w:trPr>
          <w:cantSplit/>
          <w:trHeight w:val="900"/>
          <w:jc w:val="center"/>
        </w:trPr>
        <w:tc>
          <w:tcPr>
            <w:tcW w:w="2988" w:type="dxa"/>
            <w:vAlign w:val="center"/>
          </w:tcPr>
          <w:p w:rsidR="00043767" w:rsidRDefault="00827809">
            <w:pPr>
              <w:spacing w:line="360" w:lineRule="exact"/>
              <w:ind w:left="-38"/>
              <w:jc w:val="center"/>
              <w:rPr>
                <w:rFonts w:ascii="FangSong_GB2312" w:eastAsia="FangSong_GB2312" w:hAnsi="华文仿宋"/>
                <w:sz w:val="30"/>
                <w:szCs w:val="30"/>
              </w:rPr>
            </w:pPr>
            <w:r>
              <w:rPr>
                <w:rFonts w:ascii="FangSong_GB2312" w:eastAsia="FangSong_GB2312" w:hAnsi="华文仿宋" w:hint="eastAsia"/>
                <w:sz w:val="30"/>
                <w:szCs w:val="30"/>
              </w:rPr>
              <w:t>工期（年）</w:t>
            </w:r>
          </w:p>
        </w:tc>
        <w:tc>
          <w:tcPr>
            <w:tcW w:w="5940" w:type="dxa"/>
            <w:vAlign w:val="center"/>
          </w:tcPr>
          <w:p w:rsidR="00043767" w:rsidRDefault="00043767">
            <w:pPr>
              <w:spacing w:line="360" w:lineRule="exact"/>
              <w:ind w:left="-38"/>
              <w:rPr>
                <w:rFonts w:ascii="FangSong_GB2312" w:eastAsia="FangSong_GB2312" w:hAnsi="华文仿宋"/>
                <w:sz w:val="30"/>
                <w:szCs w:val="30"/>
              </w:rPr>
            </w:pPr>
          </w:p>
        </w:tc>
      </w:tr>
      <w:tr w:rsidR="00043767">
        <w:trPr>
          <w:cantSplit/>
          <w:trHeight w:val="900"/>
          <w:jc w:val="center"/>
        </w:trPr>
        <w:tc>
          <w:tcPr>
            <w:tcW w:w="2988" w:type="dxa"/>
            <w:vAlign w:val="center"/>
          </w:tcPr>
          <w:p w:rsidR="00043767" w:rsidRDefault="00827809">
            <w:pPr>
              <w:spacing w:line="360" w:lineRule="exact"/>
              <w:ind w:left="-38"/>
              <w:jc w:val="center"/>
              <w:rPr>
                <w:rFonts w:ascii="FangSong_GB2312" w:eastAsia="FangSong_GB2312" w:hAnsi="华文仿宋"/>
                <w:sz w:val="30"/>
                <w:szCs w:val="30"/>
              </w:rPr>
            </w:pPr>
            <w:r>
              <w:rPr>
                <w:rFonts w:ascii="FangSong_GB2312" w:eastAsia="FangSong_GB2312" w:hAnsi="华文仿宋" w:hint="eastAsia"/>
                <w:sz w:val="30"/>
                <w:szCs w:val="30"/>
              </w:rPr>
              <w:t>备      注</w:t>
            </w:r>
          </w:p>
        </w:tc>
        <w:tc>
          <w:tcPr>
            <w:tcW w:w="5940" w:type="dxa"/>
            <w:vAlign w:val="center"/>
          </w:tcPr>
          <w:p w:rsidR="00043767" w:rsidRDefault="00043767">
            <w:pPr>
              <w:spacing w:line="360" w:lineRule="exact"/>
              <w:rPr>
                <w:rFonts w:ascii="FangSong_GB2312" w:eastAsia="FangSong_GB2312" w:hAnsi="华文仿宋"/>
                <w:sz w:val="30"/>
                <w:szCs w:val="30"/>
              </w:rPr>
            </w:pPr>
          </w:p>
        </w:tc>
      </w:tr>
    </w:tbl>
    <w:p w:rsidR="00043767" w:rsidRDefault="00827809">
      <w:pPr>
        <w:spacing w:line="500" w:lineRule="exact"/>
        <w:rPr>
          <w:rFonts w:ascii="FangSong_GB2312" w:eastAsia="FangSong_GB2312" w:hAnsi="宋体"/>
          <w:sz w:val="30"/>
          <w:szCs w:val="30"/>
        </w:rPr>
      </w:pPr>
      <w:r>
        <w:rPr>
          <w:rFonts w:ascii="FangSong_GB2312" w:eastAsia="FangSong_GB2312" w:hAnsi="宋体" w:hint="eastAsia"/>
          <w:sz w:val="30"/>
          <w:szCs w:val="30"/>
        </w:rPr>
        <w:t>注：所有价格均用人民币表示，单位为元，保留两位小数。</w:t>
      </w:r>
    </w:p>
    <w:p w:rsidR="00043767" w:rsidRDefault="00043767">
      <w:pPr>
        <w:spacing w:line="500" w:lineRule="exact"/>
        <w:rPr>
          <w:rFonts w:ascii="FangSong_GB2312" w:eastAsia="FangSong_GB2312" w:hAnsi="宋体" w:cs="Courier New"/>
          <w:sz w:val="30"/>
          <w:szCs w:val="30"/>
        </w:rPr>
      </w:pPr>
    </w:p>
    <w:p w:rsidR="00043767" w:rsidRDefault="00827809">
      <w:pPr>
        <w:spacing w:line="500" w:lineRule="exact"/>
        <w:ind w:firstLine="720"/>
        <w:rPr>
          <w:rFonts w:ascii="FangSong_GB2312" w:eastAsia="FangSong_GB2312" w:hAnsi="宋体" w:cs="Courier New"/>
          <w:sz w:val="30"/>
          <w:szCs w:val="30"/>
          <w:u w:val="single"/>
        </w:rPr>
      </w:pPr>
      <w:r>
        <w:rPr>
          <w:rFonts w:ascii="FangSong_GB2312" w:eastAsia="FangSong_GB2312" w:hAnsi="宋体" w:cs="Courier New" w:hint="eastAsia"/>
          <w:sz w:val="30"/>
          <w:szCs w:val="30"/>
        </w:rPr>
        <w:t>法定代表人或法定代表人授权代表（签字）:</w:t>
      </w:r>
      <w:r>
        <w:rPr>
          <w:rFonts w:ascii="FangSong_GB2312" w:eastAsia="FangSong_GB2312" w:hAnsi="宋体" w:cs="Courier New" w:hint="eastAsia"/>
          <w:sz w:val="30"/>
          <w:szCs w:val="30"/>
          <w:u w:val="single"/>
        </w:rPr>
        <w:t xml:space="preserve">              </w:t>
      </w:r>
    </w:p>
    <w:p w:rsidR="00043767" w:rsidRDefault="00827809">
      <w:pPr>
        <w:spacing w:line="500" w:lineRule="exact"/>
        <w:ind w:firstLine="720"/>
        <w:rPr>
          <w:rFonts w:ascii="FangSong_GB2312" w:eastAsia="FangSong_GB2312" w:hAnsi="宋体" w:cs="Courier New"/>
          <w:sz w:val="30"/>
          <w:szCs w:val="30"/>
          <w:u w:val="single"/>
        </w:rPr>
      </w:pPr>
      <w:r>
        <w:rPr>
          <w:rFonts w:ascii="FangSong_GB2312" w:eastAsia="FangSong_GB2312" w:hAnsi="宋体" w:cs="Courier New" w:hint="eastAsia"/>
          <w:sz w:val="30"/>
          <w:szCs w:val="30"/>
        </w:rPr>
        <w:t>谈判供应商名称（签章）：</w:t>
      </w:r>
      <w:r>
        <w:rPr>
          <w:rFonts w:ascii="FangSong_GB2312" w:eastAsia="FangSong_GB2312" w:hAnsi="宋体" w:cs="Courier New" w:hint="eastAsia"/>
          <w:sz w:val="30"/>
          <w:szCs w:val="30"/>
          <w:u w:val="single"/>
        </w:rPr>
        <w:t xml:space="preserve">               </w:t>
      </w:r>
    </w:p>
    <w:p w:rsidR="00043767" w:rsidRDefault="00827809">
      <w:pPr>
        <w:spacing w:line="500" w:lineRule="exact"/>
        <w:ind w:firstLine="720"/>
        <w:rPr>
          <w:rFonts w:ascii="FangSong_GB2312" w:eastAsia="FangSong_GB2312" w:hAnsi="宋体" w:cs="Courier New"/>
          <w:sz w:val="30"/>
          <w:szCs w:val="30"/>
        </w:rPr>
      </w:pPr>
      <w:r>
        <w:rPr>
          <w:rFonts w:ascii="FangSong_GB2312" w:eastAsia="FangSong_GB2312" w:hAnsi="宋体" w:cs="Courier New" w:hint="eastAsia"/>
          <w:sz w:val="30"/>
          <w:szCs w:val="30"/>
        </w:rPr>
        <w:t>报价时间：</w:t>
      </w:r>
      <w:r>
        <w:rPr>
          <w:rFonts w:ascii="FangSong_GB2312" w:eastAsia="FangSong_GB2312" w:hAnsi="宋体" w:cs="Courier New" w:hint="eastAsia"/>
          <w:sz w:val="30"/>
          <w:szCs w:val="30"/>
          <w:u w:val="single"/>
        </w:rPr>
        <w:t xml:space="preserve">      </w:t>
      </w:r>
      <w:r>
        <w:rPr>
          <w:rFonts w:ascii="FangSong_GB2312" w:eastAsia="FangSong_GB2312" w:hAnsi="宋体" w:cs="Courier New" w:hint="eastAsia"/>
          <w:sz w:val="30"/>
          <w:szCs w:val="30"/>
        </w:rPr>
        <w:t>年</w:t>
      </w:r>
      <w:r>
        <w:rPr>
          <w:rFonts w:ascii="FangSong_GB2312" w:eastAsia="FangSong_GB2312" w:hAnsi="宋体" w:cs="Courier New" w:hint="eastAsia"/>
          <w:sz w:val="30"/>
          <w:szCs w:val="30"/>
          <w:u w:val="single"/>
        </w:rPr>
        <w:t xml:space="preserve">  </w:t>
      </w:r>
      <w:r>
        <w:rPr>
          <w:rFonts w:ascii="FangSong_GB2312" w:eastAsia="FangSong_GB2312" w:hAnsi="宋体" w:cs="Courier New" w:hint="eastAsia"/>
          <w:sz w:val="30"/>
          <w:szCs w:val="30"/>
        </w:rPr>
        <w:t>月</w:t>
      </w:r>
      <w:r>
        <w:rPr>
          <w:rFonts w:ascii="FangSong_GB2312" w:eastAsia="FangSong_GB2312" w:hAnsi="宋体" w:cs="Courier New" w:hint="eastAsia"/>
          <w:sz w:val="30"/>
          <w:szCs w:val="30"/>
          <w:u w:val="single"/>
        </w:rPr>
        <w:t xml:space="preserve">   </w:t>
      </w:r>
      <w:r>
        <w:rPr>
          <w:rFonts w:ascii="FangSong_GB2312" w:eastAsia="FangSong_GB2312" w:hAnsi="宋体" w:cs="Courier New" w:hint="eastAsia"/>
          <w:sz w:val="30"/>
          <w:szCs w:val="30"/>
        </w:rPr>
        <w:t xml:space="preserve">日 </w:t>
      </w:r>
    </w:p>
    <w:p w:rsidR="00043767" w:rsidRDefault="00043767">
      <w:pPr>
        <w:spacing w:line="500" w:lineRule="exact"/>
        <w:ind w:firstLine="720"/>
        <w:rPr>
          <w:rFonts w:ascii="FangSong_GB2312" w:eastAsia="FangSong_GB2312" w:hAnsi="宋体" w:cs="Courier New"/>
          <w:sz w:val="30"/>
          <w:szCs w:val="30"/>
        </w:rPr>
      </w:pPr>
    </w:p>
    <w:p w:rsidR="00043767" w:rsidRDefault="00043767">
      <w:pPr>
        <w:spacing w:line="500" w:lineRule="exact"/>
        <w:ind w:firstLine="720"/>
        <w:rPr>
          <w:rFonts w:ascii="FangSong_GB2312" w:eastAsia="FangSong_GB2312" w:hAnsi="宋体" w:cs="Courier New"/>
          <w:sz w:val="30"/>
          <w:szCs w:val="30"/>
        </w:rPr>
      </w:pPr>
    </w:p>
    <w:p w:rsidR="00043767" w:rsidRDefault="00043767">
      <w:pPr>
        <w:spacing w:line="500" w:lineRule="exact"/>
        <w:ind w:firstLine="720"/>
        <w:rPr>
          <w:rFonts w:ascii="FangSong_GB2312" w:eastAsia="FangSong_GB2312" w:hAnsi="宋体" w:cs="Courier New"/>
          <w:sz w:val="30"/>
          <w:szCs w:val="30"/>
        </w:rPr>
      </w:pPr>
    </w:p>
    <w:p w:rsidR="00043767" w:rsidRDefault="00043767">
      <w:pPr>
        <w:spacing w:line="500" w:lineRule="exact"/>
        <w:ind w:firstLine="720"/>
        <w:rPr>
          <w:rFonts w:ascii="FangSong_GB2312" w:eastAsia="FangSong_GB2312" w:hAnsi="宋体" w:cs="Courier New"/>
          <w:sz w:val="30"/>
          <w:szCs w:val="30"/>
        </w:rPr>
      </w:pPr>
    </w:p>
    <w:p w:rsidR="00043767" w:rsidRDefault="00043767">
      <w:pPr>
        <w:spacing w:line="500" w:lineRule="exact"/>
        <w:ind w:firstLine="720"/>
        <w:rPr>
          <w:rFonts w:ascii="FangSong_GB2312" w:eastAsia="FangSong_GB2312" w:hAnsi="宋体" w:cs="Courier New"/>
          <w:sz w:val="30"/>
          <w:szCs w:val="30"/>
        </w:rPr>
      </w:pPr>
    </w:p>
    <w:p w:rsidR="00043767" w:rsidRDefault="00043767">
      <w:pPr>
        <w:spacing w:line="500" w:lineRule="exact"/>
        <w:ind w:firstLine="720"/>
        <w:rPr>
          <w:rFonts w:ascii="FangSong_GB2312" w:eastAsia="FangSong_GB2312" w:hAnsi="宋体" w:cs="Courier New"/>
          <w:sz w:val="30"/>
          <w:szCs w:val="30"/>
        </w:rPr>
      </w:pPr>
    </w:p>
    <w:p w:rsidR="00043767" w:rsidRDefault="00827809">
      <w:pPr>
        <w:spacing w:line="500" w:lineRule="exact"/>
        <w:rPr>
          <w:rFonts w:ascii="黑体" w:eastAsia="黑体" w:hAnsi="黑体"/>
          <w:sz w:val="32"/>
          <w:szCs w:val="32"/>
        </w:rPr>
      </w:pPr>
      <w:r>
        <w:rPr>
          <w:rFonts w:ascii="黑体" w:eastAsia="黑体" w:hAnsi="黑体" w:hint="eastAsia"/>
          <w:sz w:val="32"/>
          <w:szCs w:val="32"/>
        </w:rPr>
        <w:t>附件四</w:t>
      </w:r>
    </w:p>
    <w:p w:rsidR="00043767" w:rsidRDefault="00043767">
      <w:pPr>
        <w:spacing w:line="500" w:lineRule="exact"/>
        <w:rPr>
          <w:rFonts w:ascii="黑体" w:eastAsia="黑体" w:hAnsi="黑体"/>
          <w:sz w:val="32"/>
          <w:szCs w:val="32"/>
        </w:rPr>
      </w:pPr>
    </w:p>
    <w:tbl>
      <w:tblPr>
        <w:tblW w:w="8967" w:type="dxa"/>
        <w:tblInd w:w="93" w:type="dxa"/>
        <w:tblLayout w:type="fixed"/>
        <w:tblLook w:val="04A0" w:firstRow="1" w:lastRow="0" w:firstColumn="1" w:lastColumn="0" w:noHBand="0" w:noVBand="1"/>
      </w:tblPr>
      <w:tblGrid>
        <w:gridCol w:w="8967"/>
      </w:tblGrid>
      <w:tr w:rsidR="00043767">
        <w:trPr>
          <w:trHeight w:val="705"/>
        </w:trPr>
        <w:tc>
          <w:tcPr>
            <w:tcW w:w="8967" w:type="dxa"/>
            <w:tcBorders>
              <w:top w:val="nil"/>
              <w:left w:val="nil"/>
              <w:bottom w:val="nil"/>
              <w:right w:val="nil"/>
            </w:tcBorders>
            <w:vAlign w:val="center"/>
          </w:tcPr>
          <w:p w:rsidR="00043767" w:rsidRDefault="00827809">
            <w:pPr>
              <w:widowControl/>
              <w:jc w:val="center"/>
              <w:rPr>
                <w:rFonts w:ascii="方正小标宋简体" w:eastAsia="方正小标宋简体" w:hAnsi="宋体" w:cs="宋体"/>
                <w:kern w:val="0"/>
                <w:sz w:val="32"/>
                <w:szCs w:val="32"/>
              </w:rPr>
            </w:pPr>
            <w:r>
              <w:rPr>
                <w:rFonts w:ascii="方正小标宋简体" w:eastAsia="方正小标宋简体" w:hAnsi="宋体" w:cs="宋体" w:hint="eastAsia"/>
                <w:kern w:val="0"/>
                <w:sz w:val="32"/>
                <w:szCs w:val="32"/>
              </w:rPr>
              <w:t>工程量清单报价表</w:t>
            </w:r>
          </w:p>
          <w:p w:rsidR="00043767" w:rsidRDefault="00043767">
            <w:pPr>
              <w:autoSpaceDE w:val="0"/>
              <w:autoSpaceDN w:val="0"/>
              <w:adjustRightInd w:val="0"/>
              <w:spacing w:before="15" w:line="200" w:lineRule="exact"/>
              <w:jc w:val="left"/>
              <w:rPr>
                <w:rFonts w:ascii="仿宋" w:eastAsia="仿宋" w:cs="仿宋"/>
                <w:kern w:val="0"/>
                <w:sz w:val="20"/>
                <w:szCs w:val="20"/>
              </w:rPr>
            </w:pPr>
          </w:p>
          <w:p w:rsidR="00043767" w:rsidRDefault="00827809">
            <w:pPr>
              <w:spacing w:line="500" w:lineRule="exact"/>
              <w:rPr>
                <w:rFonts w:ascii="FangSong_GB2312" w:eastAsia="FangSong_GB2312" w:hAnsi="宋体"/>
                <w:sz w:val="30"/>
                <w:szCs w:val="30"/>
                <w:u w:val="single"/>
              </w:rPr>
            </w:pPr>
            <w:r>
              <w:rPr>
                <w:rFonts w:ascii="FangSong_GB2312" w:eastAsia="FangSong_GB2312" w:hAnsi="宋体" w:hint="eastAsia"/>
                <w:sz w:val="30"/>
                <w:szCs w:val="30"/>
              </w:rPr>
              <w:t xml:space="preserve">采购项目名称: </w:t>
            </w:r>
            <w:r>
              <w:rPr>
                <w:rFonts w:ascii="FangSong_GB2312" w:eastAsia="FangSong_GB2312" w:hAnsi="宋体" w:hint="eastAsia"/>
                <w:sz w:val="30"/>
                <w:szCs w:val="30"/>
                <w:u w:val="single"/>
              </w:rPr>
              <w:t xml:space="preserve">                   </w:t>
            </w:r>
          </w:p>
          <w:p w:rsidR="00043767" w:rsidRDefault="00827809">
            <w:pPr>
              <w:spacing w:line="500" w:lineRule="exact"/>
              <w:rPr>
                <w:rFonts w:ascii="FangSong_GB2312" w:eastAsia="FangSong_GB2312" w:hAnsi="宋体"/>
                <w:sz w:val="30"/>
                <w:szCs w:val="30"/>
                <w:u w:val="single"/>
              </w:rPr>
            </w:pPr>
            <w:r>
              <w:rPr>
                <w:rFonts w:ascii="FangSong_GB2312" w:eastAsia="FangSong_GB2312" w:hAnsi="宋体" w:hint="eastAsia"/>
                <w:sz w:val="30"/>
                <w:szCs w:val="30"/>
              </w:rPr>
              <w:t xml:space="preserve">采购项目编号: </w:t>
            </w:r>
            <w:r>
              <w:rPr>
                <w:rFonts w:ascii="FangSong_GB2312" w:eastAsia="FangSong_GB2312" w:hAnsi="宋体" w:hint="eastAsia"/>
                <w:sz w:val="30"/>
                <w:szCs w:val="30"/>
                <w:u w:val="single"/>
              </w:rPr>
              <w:t xml:space="preserve">                   </w:t>
            </w:r>
          </w:p>
          <w:p w:rsidR="00043767" w:rsidRDefault="00043767">
            <w:pPr>
              <w:autoSpaceDE w:val="0"/>
              <w:autoSpaceDN w:val="0"/>
              <w:adjustRightInd w:val="0"/>
              <w:spacing w:line="60" w:lineRule="exact"/>
              <w:jc w:val="left"/>
              <w:rPr>
                <w:rFonts w:ascii="仿宋" w:eastAsia="仿宋" w:cs="仿宋"/>
                <w:kern w:val="0"/>
                <w:sz w:val="6"/>
                <w:szCs w:val="6"/>
              </w:rPr>
            </w:pPr>
          </w:p>
          <w:tbl>
            <w:tblPr>
              <w:tblW w:w="8741" w:type="dxa"/>
              <w:tblLayout w:type="fixed"/>
              <w:tblCellMar>
                <w:left w:w="0" w:type="dxa"/>
                <w:right w:w="0" w:type="dxa"/>
              </w:tblCellMar>
              <w:tblLook w:val="04A0" w:firstRow="1" w:lastRow="0" w:firstColumn="1" w:lastColumn="0" w:noHBand="0" w:noVBand="1"/>
            </w:tblPr>
            <w:tblGrid>
              <w:gridCol w:w="2879"/>
              <w:gridCol w:w="1418"/>
              <w:gridCol w:w="1701"/>
              <w:gridCol w:w="1135"/>
              <w:gridCol w:w="991"/>
              <w:gridCol w:w="617"/>
            </w:tblGrid>
            <w:tr w:rsidR="00043767">
              <w:trPr>
                <w:trHeight w:hRule="exact" w:val="509"/>
              </w:trPr>
              <w:tc>
                <w:tcPr>
                  <w:tcW w:w="2879" w:type="dxa"/>
                  <w:tcBorders>
                    <w:top w:val="single" w:sz="4" w:space="0" w:color="000000"/>
                    <w:left w:val="single" w:sz="4" w:space="0" w:color="000000"/>
                    <w:bottom w:val="single" w:sz="4" w:space="0" w:color="000000"/>
                    <w:right w:val="single" w:sz="4" w:space="0" w:color="000000"/>
                  </w:tcBorders>
                  <w:vAlign w:val="center"/>
                </w:tcPr>
                <w:p w:rsidR="00043767" w:rsidRDefault="00827809">
                  <w:pPr>
                    <w:autoSpaceDE w:val="0"/>
                    <w:autoSpaceDN w:val="0"/>
                    <w:adjustRightInd w:val="0"/>
                    <w:spacing w:before="26"/>
                    <w:ind w:right="-20"/>
                    <w:jc w:val="center"/>
                    <w:rPr>
                      <w:rFonts w:ascii="仿宋" w:eastAsia="仿宋" w:cs="仿宋"/>
                      <w:kern w:val="0"/>
                      <w:sz w:val="28"/>
                      <w:szCs w:val="28"/>
                    </w:rPr>
                  </w:pPr>
                  <w:r>
                    <w:rPr>
                      <w:rFonts w:ascii="仿宋" w:eastAsia="仿宋" w:cs="仿宋" w:hint="eastAsia"/>
                      <w:kern w:val="0"/>
                      <w:sz w:val="28"/>
                      <w:szCs w:val="28"/>
                    </w:rPr>
                    <w:t>小班</w:t>
                  </w:r>
                </w:p>
                <w:p w:rsidR="00043767" w:rsidRDefault="00827809">
                  <w:pPr>
                    <w:autoSpaceDE w:val="0"/>
                    <w:autoSpaceDN w:val="0"/>
                    <w:adjustRightInd w:val="0"/>
                    <w:spacing w:before="26"/>
                    <w:ind w:right="-20"/>
                    <w:jc w:val="center"/>
                    <w:rPr>
                      <w:kern w:val="0"/>
                      <w:sz w:val="24"/>
                    </w:rPr>
                  </w:pPr>
                  <w:r>
                    <w:rPr>
                      <w:rFonts w:ascii="仿宋" w:eastAsia="仿宋" w:cs="仿宋" w:hint="eastAsia"/>
                      <w:kern w:val="0"/>
                      <w:sz w:val="28"/>
                      <w:szCs w:val="28"/>
                    </w:rPr>
                    <w:t>序号</w:t>
                  </w:r>
                </w:p>
              </w:tc>
              <w:tc>
                <w:tcPr>
                  <w:tcW w:w="1418" w:type="dxa"/>
                  <w:tcBorders>
                    <w:top w:val="single" w:sz="4" w:space="0" w:color="000000"/>
                    <w:left w:val="single" w:sz="4" w:space="0" w:color="000000"/>
                    <w:bottom w:val="single" w:sz="4" w:space="0" w:color="000000"/>
                    <w:right w:val="single" w:sz="4" w:space="0" w:color="000000"/>
                  </w:tcBorders>
                  <w:vAlign w:val="center"/>
                </w:tcPr>
                <w:p w:rsidR="00043767" w:rsidRDefault="00827809">
                  <w:pPr>
                    <w:autoSpaceDE w:val="0"/>
                    <w:autoSpaceDN w:val="0"/>
                    <w:adjustRightInd w:val="0"/>
                    <w:spacing w:before="26"/>
                    <w:ind w:right="-20"/>
                    <w:jc w:val="center"/>
                    <w:rPr>
                      <w:kern w:val="0"/>
                      <w:sz w:val="24"/>
                    </w:rPr>
                  </w:pPr>
                  <w:r>
                    <w:rPr>
                      <w:rFonts w:ascii="仿宋" w:eastAsia="仿宋" w:cs="仿宋" w:hint="eastAsia"/>
                      <w:kern w:val="0"/>
                      <w:sz w:val="28"/>
                      <w:szCs w:val="28"/>
                    </w:rPr>
                    <w:t>工程内容</w:t>
                  </w:r>
                </w:p>
              </w:tc>
              <w:tc>
                <w:tcPr>
                  <w:tcW w:w="1701" w:type="dxa"/>
                  <w:tcBorders>
                    <w:top w:val="single" w:sz="4" w:space="0" w:color="000000"/>
                    <w:left w:val="single" w:sz="4" w:space="0" w:color="000000"/>
                    <w:bottom w:val="single" w:sz="4" w:space="0" w:color="000000"/>
                    <w:right w:val="single" w:sz="4" w:space="0" w:color="000000"/>
                  </w:tcBorders>
                  <w:vAlign w:val="center"/>
                </w:tcPr>
                <w:p w:rsidR="00043767" w:rsidRDefault="00827809">
                  <w:pPr>
                    <w:autoSpaceDE w:val="0"/>
                    <w:autoSpaceDN w:val="0"/>
                    <w:adjustRightInd w:val="0"/>
                    <w:spacing w:before="26"/>
                    <w:ind w:right="-20"/>
                    <w:jc w:val="center"/>
                    <w:rPr>
                      <w:kern w:val="0"/>
                      <w:sz w:val="24"/>
                    </w:rPr>
                  </w:pPr>
                  <w:r>
                    <w:rPr>
                      <w:rFonts w:ascii="仿宋" w:eastAsia="仿宋" w:cs="仿宋" w:hint="eastAsia"/>
                      <w:kern w:val="0"/>
                      <w:sz w:val="28"/>
                      <w:szCs w:val="28"/>
                    </w:rPr>
                    <w:t>工程量（株）</w:t>
                  </w:r>
                </w:p>
              </w:tc>
              <w:tc>
                <w:tcPr>
                  <w:tcW w:w="1135" w:type="dxa"/>
                  <w:tcBorders>
                    <w:top w:val="single" w:sz="4" w:space="0" w:color="000000"/>
                    <w:left w:val="single" w:sz="4" w:space="0" w:color="000000"/>
                    <w:bottom w:val="single" w:sz="4" w:space="0" w:color="000000"/>
                    <w:right w:val="single" w:sz="4" w:space="0" w:color="000000"/>
                  </w:tcBorders>
                  <w:vAlign w:val="center"/>
                </w:tcPr>
                <w:p w:rsidR="00043767" w:rsidRDefault="00827809">
                  <w:pPr>
                    <w:autoSpaceDE w:val="0"/>
                    <w:autoSpaceDN w:val="0"/>
                    <w:adjustRightInd w:val="0"/>
                    <w:spacing w:before="26"/>
                    <w:ind w:right="-20"/>
                    <w:jc w:val="center"/>
                    <w:rPr>
                      <w:kern w:val="0"/>
                      <w:sz w:val="24"/>
                    </w:rPr>
                  </w:pPr>
                  <w:r>
                    <w:rPr>
                      <w:rFonts w:ascii="仿宋" w:eastAsia="仿宋" w:cs="仿宋" w:hint="eastAsia"/>
                      <w:kern w:val="0"/>
                      <w:sz w:val="28"/>
                      <w:szCs w:val="28"/>
                    </w:rPr>
                    <w:t>单价</w:t>
                  </w:r>
                </w:p>
              </w:tc>
              <w:tc>
                <w:tcPr>
                  <w:tcW w:w="991" w:type="dxa"/>
                  <w:tcBorders>
                    <w:top w:val="single" w:sz="4" w:space="0" w:color="000000"/>
                    <w:left w:val="single" w:sz="4" w:space="0" w:color="000000"/>
                    <w:bottom w:val="single" w:sz="4" w:space="0" w:color="000000"/>
                    <w:right w:val="single" w:sz="4" w:space="0" w:color="000000"/>
                  </w:tcBorders>
                  <w:vAlign w:val="center"/>
                </w:tcPr>
                <w:p w:rsidR="00043767" w:rsidRDefault="00827809">
                  <w:pPr>
                    <w:autoSpaceDE w:val="0"/>
                    <w:autoSpaceDN w:val="0"/>
                    <w:adjustRightInd w:val="0"/>
                    <w:spacing w:before="26"/>
                    <w:ind w:right="-20"/>
                    <w:jc w:val="center"/>
                    <w:rPr>
                      <w:kern w:val="0"/>
                      <w:sz w:val="24"/>
                    </w:rPr>
                  </w:pPr>
                  <w:r>
                    <w:rPr>
                      <w:rFonts w:ascii="仿宋" w:eastAsia="仿宋" w:cs="仿宋" w:hint="eastAsia"/>
                      <w:kern w:val="0"/>
                      <w:sz w:val="28"/>
                      <w:szCs w:val="28"/>
                    </w:rPr>
                    <w:t>金额</w:t>
                  </w:r>
                </w:p>
              </w:tc>
              <w:tc>
                <w:tcPr>
                  <w:tcW w:w="617" w:type="dxa"/>
                  <w:tcBorders>
                    <w:top w:val="single" w:sz="4" w:space="0" w:color="000000"/>
                    <w:left w:val="single" w:sz="4" w:space="0" w:color="000000"/>
                    <w:bottom w:val="single" w:sz="4" w:space="0" w:color="000000"/>
                    <w:right w:val="single" w:sz="4" w:space="0" w:color="000000"/>
                  </w:tcBorders>
                  <w:vAlign w:val="center"/>
                </w:tcPr>
                <w:p w:rsidR="00043767" w:rsidRDefault="00827809">
                  <w:pPr>
                    <w:autoSpaceDE w:val="0"/>
                    <w:autoSpaceDN w:val="0"/>
                    <w:adjustRightInd w:val="0"/>
                    <w:spacing w:before="26"/>
                    <w:ind w:right="-20"/>
                    <w:jc w:val="center"/>
                    <w:rPr>
                      <w:kern w:val="0"/>
                      <w:sz w:val="24"/>
                    </w:rPr>
                  </w:pPr>
                  <w:r>
                    <w:rPr>
                      <w:rFonts w:ascii="仿宋" w:eastAsia="仿宋" w:cs="仿宋" w:hint="eastAsia"/>
                      <w:kern w:val="0"/>
                      <w:sz w:val="28"/>
                      <w:szCs w:val="28"/>
                    </w:rPr>
                    <w:t>备注</w:t>
                  </w:r>
                </w:p>
              </w:tc>
            </w:tr>
            <w:tr w:rsidR="00043767">
              <w:trPr>
                <w:trHeight w:hRule="exact" w:val="912"/>
              </w:trPr>
              <w:tc>
                <w:tcPr>
                  <w:tcW w:w="2879" w:type="dxa"/>
                  <w:tcBorders>
                    <w:top w:val="single" w:sz="4" w:space="0" w:color="000000"/>
                    <w:left w:val="single" w:sz="4" w:space="0" w:color="000000"/>
                    <w:bottom w:val="single" w:sz="4" w:space="0" w:color="000000"/>
                    <w:right w:val="single" w:sz="4" w:space="0" w:color="000000"/>
                  </w:tcBorders>
                  <w:vAlign w:val="center"/>
                </w:tcPr>
                <w:p w:rsidR="00043767" w:rsidRDefault="00827809">
                  <w:pPr>
                    <w:autoSpaceDE w:val="0"/>
                    <w:autoSpaceDN w:val="0"/>
                    <w:adjustRightInd w:val="0"/>
                    <w:spacing w:before="26"/>
                    <w:ind w:left="291" w:right="270"/>
                    <w:jc w:val="center"/>
                    <w:rPr>
                      <w:kern w:val="0"/>
                      <w:sz w:val="24"/>
                    </w:rPr>
                  </w:pPr>
                  <w:r>
                    <w:rPr>
                      <w:rFonts w:ascii="FangSong_GB2312" w:eastAsia="FangSong_GB2312" w:hAnsi="FangSong_GB2312" w:cs="FangSong_GB2312" w:hint="eastAsia"/>
                      <w:sz w:val="32"/>
                      <w:szCs w:val="32"/>
                    </w:rPr>
                    <w:t>郭家垭-情人湖</w:t>
                  </w:r>
                </w:p>
              </w:tc>
              <w:tc>
                <w:tcPr>
                  <w:tcW w:w="1418" w:type="dxa"/>
                  <w:tcBorders>
                    <w:top w:val="single" w:sz="4" w:space="0" w:color="000000"/>
                    <w:left w:val="single" w:sz="4" w:space="0" w:color="000000"/>
                    <w:bottom w:val="single" w:sz="4" w:space="0" w:color="000000"/>
                    <w:right w:val="single" w:sz="4" w:space="0" w:color="000000"/>
                  </w:tcBorders>
                  <w:vAlign w:val="center"/>
                </w:tcPr>
                <w:p w:rsidR="00043767" w:rsidRDefault="00827809">
                  <w:pPr>
                    <w:autoSpaceDE w:val="0"/>
                    <w:autoSpaceDN w:val="0"/>
                    <w:adjustRightInd w:val="0"/>
                    <w:jc w:val="center"/>
                    <w:rPr>
                      <w:kern w:val="0"/>
                      <w:sz w:val="24"/>
                    </w:rPr>
                  </w:pPr>
                  <w:bookmarkStart w:id="5" w:name="OLE_LINK7"/>
                  <w:r>
                    <w:rPr>
                      <w:rFonts w:hint="eastAsia"/>
                      <w:kern w:val="0"/>
                      <w:sz w:val="24"/>
                    </w:rPr>
                    <w:t>生态疏伐、人工修枝、割灌除草</w:t>
                  </w:r>
                </w:p>
                <w:bookmarkEnd w:id="5"/>
                <w:p w:rsidR="00043767" w:rsidRDefault="00043767">
                  <w:pPr>
                    <w:autoSpaceDE w:val="0"/>
                    <w:autoSpaceDN w:val="0"/>
                    <w:adjustRightInd w:val="0"/>
                    <w:jc w:val="center"/>
                    <w:rPr>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43767" w:rsidRDefault="00827809">
                  <w:pPr>
                    <w:autoSpaceDE w:val="0"/>
                    <w:autoSpaceDN w:val="0"/>
                    <w:adjustRightInd w:val="0"/>
                    <w:jc w:val="center"/>
                    <w:rPr>
                      <w:kern w:val="0"/>
                      <w:sz w:val="24"/>
                    </w:rPr>
                  </w:pPr>
                  <w:r>
                    <w:rPr>
                      <w:rFonts w:hint="eastAsia"/>
                      <w:kern w:val="0"/>
                      <w:sz w:val="24"/>
                    </w:rPr>
                    <w:t>10938</w:t>
                  </w:r>
                </w:p>
              </w:tc>
              <w:tc>
                <w:tcPr>
                  <w:tcW w:w="1135"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jc w:val="center"/>
                    <w:rPr>
                      <w:kern w:val="0"/>
                      <w:sz w:val="24"/>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jc w:val="center"/>
                    <w:rPr>
                      <w:kern w:val="0"/>
                      <w:sz w:val="24"/>
                    </w:rPr>
                  </w:pPr>
                </w:p>
              </w:tc>
              <w:tc>
                <w:tcPr>
                  <w:tcW w:w="617"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jc w:val="center"/>
                    <w:rPr>
                      <w:kern w:val="0"/>
                      <w:sz w:val="24"/>
                    </w:rPr>
                  </w:pPr>
                </w:p>
              </w:tc>
            </w:tr>
            <w:tr w:rsidR="00043767">
              <w:trPr>
                <w:trHeight w:hRule="exact" w:val="509"/>
              </w:trPr>
              <w:tc>
                <w:tcPr>
                  <w:tcW w:w="2879"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spacing w:before="27"/>
                    <w:ind w:left="291" w:right="270"/>
                    <w:jc w:val="center"/>
                    <w:rPr>
                      <w:kern w:val="0"/>
                      <w:sz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jc w:val="center"/>
                    <w:rPr>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rPr>
                      <w:kern w:val="0"/>
                      <w:sz w:val="24"/>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jc w:val="center"/>
                    <w:rPr>
                      <w:kern w:val="0"/>
                      <w:sz w:val="24"/>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jc w:val="center"/>
                    <w:rPr>
                      <w:kern w:val="0"/>
                      <w:sz w:val="24"/>
                    </w:rPr>
                  </w:pPr>
                </w:p>
              </w:tc>
              <w:tc>
                <w:tcPr>
                  <w:tcW w:w="617"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jc w:val="center"/>
                    <w:rPr>
                      <w:kern w:val="0"/>
                      <w:sz w:val="24"/>
                    </w:rPr>
                  </w:pPr>
                </w:p>
              </w:tc>
            </w:tr>
            <w:tr w:rsidR="00043767">
              <w:trPr>
                <w:trHeight w:hRule="exact" w:val="511"/>
              </w:trPr>
              <w:tc>
                <w:tcPr>
                  <w:tcW w:w="2879"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spacing w:before="26"/>
                    <w:ind w:left="291" w:right="270"/>
                    <w:jc w:val="center"/>
                    <w:rPr>
                      <w:kern w:val="0"/>
                      <w:sz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jc w:val="center"/>
                    <w:rPr>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jc w:val="center"/>
                    <w:rPr>
                      <w:kern w:val="0"/>
                      <w:sz w:val="24"/>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jc w:val="center"/>
                    <w:rPr>
                      <w:kern w:val="0"/>
                      <w:sz w:val="24"/>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jc w:val="center"/>
                    <w:rPr>
                      <w:kern w:val="0"/>
                      <w:sz w:val="24"/>
                    </w:rPr>
                  </w:pPr>
                </w:p>
              </w:tc>
              <w:tc>
                <w:tcPr>
                  <w:tcW w:w="617"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jc w:val="center"/>
                    <w:rPr>
                      <w:kern w:val="0"/>
                      <w:sz w:val="24"/>
                    </w:rPr>
                  </w:pPr>
                </w:p>
              </w:tc>
            </w:tr>
            <w:tr w:rsidR="00043767">
              <w:trPr>
                <w:trHeight w:hRule="exact" w:val="509"/>
              </w:trPr>
              <w:tc>
                <w:tcPr>
                  <w:tcW w:w="2879"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spacing w:before="26"/>
                    <w:ind w:left="291" w:right="270"/>
                    <w:jc w:val="center"/>
                    <w:rPr>
                      <w:kern w:val="0"/>
                      <w:sz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jc w:val="center"/>
                    <w:rPr>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jc w:val="center"/>
                    <w:rPr>
                      <w:kern w:val="0"/>
                      <w:sz w:val="24"/>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jc w:val="center"/>
                    <w:rPr>
                      <w:kern w:val="0"/>
                      <w:sz w:val="24"/>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jc w:val="center"/>
                    <w:rPr>
                      <w:kern w:val="0"/>
                      <w:sz w:val="24"/>
                    </w:rPr>
                  </w:pPr>
                </w:p>
              </w:tc>
              <w:tc>
                <w:tcPr>
                  <w:tcW w:w="617" w:type="dxa"/>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jc w:val="center"/>
                    <w:rPr>
                      <w:kern w:val="0"/>
                      <w:sz w:val="24"/>
                    </w:rPr>
                  </w:pPr>
                </w:p>
              </w:tc>
            </w:tr>
            <w:tr w:rsidR="00043767">
              <w:trPr>
                <w:trHeight w:hRule="exact" w:val="511"/>
              </w:trPr>
              <w:tc>
                <w:tcPr>
                  <w:tcW w:w="2879" w:type="dxa"/>
                  <w:tcBorders>
                    <w:top w:val="single" w:sz="4" w:space="0" w:color="000000"/>
                    <w:left w:val="single" w:sz="4" w:space="0" w:color="000000"/>
                    <w:bottom w:val="single" w:sz="4" w:space="0" w:color="000000"/>
                    <w:right w:val="single" w:sz="4" w:space="0" w:color="000000"/>
                  </w:tcBorders>
                  <w:vAlign w:val="center"/>
                </w:tcPr>
                <w:p w:rsidR="00043767" w:rsidRDefault="00827809">
                  <w:pPr>
                    <w:autoSpaceDE w:val="0"/>
                    <w:autoSpaceDN w:val="0"/>
                    <w:adjustRightInd w:val="0"/>
                    <w:spacing w:before="26"/>
                    <w:ind w:left="102" w:right="-20"/>
                    <w:jc w:val="left"/>
                    <w:rPr>
                      <w:kern w:val="0"/>
                      <w:sz w:val="24"/>
                      <w:u w:val="single"/>
                    </w:rPr>
                  </w:pPr>
                  <w:r>
                    <w:rPr>
                      <w:rFonts w:hint="eastAsia"/>
                      <w:kern w:val="0"/>
                      <w:sz w:val="24"/>
                    </w:rPr>
                    <w:t>总单价：</w:t>
                  </w:r>
                  <w:r>
                    <w:rPr>
                      <w:rFonts w:hint="eastAsia"/>
                      <w:kern w:val="0"/>
                      <w:sz w:val="24"/>
                      <w:u w:val="single"/>
                    </w:rPr>
                    <w:t xml:space="preserve">     </w:t>
                  </w:r>
                </w:p>
              </w:tc>
              <w:tc>
                <w:tcPr>
                  <w:tcW w:w="4254" w:type="dxa"/>
                  <w:gridSpan w:val="3"/>
                  <w:tcBorders>
                    <w:top w:val="single" w:sz="4" w:space="0" w:color="000000"/>
                    <w:left w:val="single" w:sz="4" w:space="0" w:color="000000"/>
                    <w:bottom w:val="single" w:sz="4" w:space="0" w:color="000000"/>
                    <w:right w:val="single" w:sz="4" w:space="0" w:color="000000"/>
                  </w:tcBorders>
                  <w:vAlign w:val="center"/>
                </w:tcPr>
                <w:p w:rsidR="00043767" w:rsidRDefault="00827809">
                  <w:pPr>
                    <w:autoSpaceDE w:val="0"/>
                    <w:autoSpaceDN w:val="0"/>
                    <w:adjustRightInd w:val="0"/>
                    <w:spacing w:before="26"/>
                    <w:ind w:right="-20"/>
                    <w:jc w:val="left"/>
                    <w:rPr>
                      <w:kern w:val="0"/>
                      <w:sz w:val="24"/>
                      <w:u w:val="single"/>
                    </w:rPr>
                  </w:pPr>
                  <w:r>
                    <w:rPr>
                      <w:rFonts w:hint="eastAsia"/>
                      <w:kern w:val="0"/>
                      <w:sz w:val="24"/>
                    </w:rPr>
                    <w:t>总金额：</w:t>
                  </w:r>
                  <w:r>
                    <w:rPr>
                      <w:rFonts w:hint="eastAsia"/>
                      <w:kern w:val="0"/>
                      <w:sz w:val="24"/>
                      <w:u w:val="single"/>
                    </w:rPr>
                    <w:t xml:space="preserve">                         </w:t>
                  </w:r>
                </w:p>
              </w:tc>
              <w:tc>
                <w:tcPr>
                  <w:tcW w:w="1608" w:type="dxa"/>
                  <w:gridSpan w:val="2"/>
                  <w:tcBorders>
                    <w:top w:val="single" w:sz="4" w:space="0" w:color="000000"/>
                    <w:left w:val="single" w:sz="4" w:space="0" w:color="000000"/>
                    <w:bottom w:val="single" w:sz="4" w:space="0" w:color="000000"/>
                    <w:right w:val="single" w:sz="4" w:space="0" w:color="000000"/>
                  </w:tcBorders>
                  <w:vAlign w:val="center"/>
                </w:tcPr>
                <w:p w:rsidR="00043767" w:rsidRDefault="00043767">
                  <w:pPr>
                    <w:autoSpaceDE w:val="0"/>
                    <w:autoSpaceDN w:val="0"/>
                    <w:adjustRightInd w:val="0"/>
                    <w:spacing w:before="1" w:line="100" w:lineRule="exact"/>
                    <w:jc w:val="left"/>
                    <w:rPr>
                      <w:kern w:val="0"/>
                      <w:sz w:val="10"/>
                      <w:szCs w:val="10"/>
                    </w:rPr>
                  </w:pPr>
                </w:p>
                <w:p w:rsidR="00043767" w:rsidRDefault="00827809">
                  <w:pPr>
                    <w:autoSpaceDE w:val="0"/>
                    <w:autoSpaceDN w:val="0"/>
                    <w:adjustRightInd w:val="0"/>
                    <w:ind w:left="102" w:right="-20"/>
                    <w:jc w:val="left"/>
                    <w:rPr>
                      <w:kern w:val="0"/>
                      <w:sz w:val="24"/>
                      <w:u w:val="single"/>
                    </w:rPr>
                  </w:pPr>
                  <w:r>
                    <w:rPr>
                      <w:rFonts w:ascii="华文仿宋" w:eastAsia="华文仿宋" w:cs="华文仿宋" w:hint="eastAsia"/>
                      <w:spacing w:val="1"/>
                      <w:kern w:val="0"/>
                      <w:szCs w:val="21"/>
                    </w:rPr>
                    <w:t>¥</w:t>
                  </w:r>
                  <w:r>
                    <w:rPr>
                      <w:rFonts w:ascii="仿宋" w:eastAsia="仿宋" w:cs="仿宋" w:hint="eastAsia"/>
                      <w:kern w:val="0"/>
                      <w:szCs w:val="21"/>
                    </w:rPr>
                    <w:t>：</w:t>
                  </w:r>
                  <w:r>
                    <w:rPr>
                      <w:rFonts w:ascii="仿宋" w:eastAsia="仿宋" w:cs="仿宋" w:hint="eastAsia"/>
                      <w:kern w:val="0"/>
                      <w:szCs w:val="21"/>
                      <w:u w:val="single"/>
                    </w:rPr>
                    <w:t xml:space="preserve">                 </w:t>
                  </w:r>
                </w:p>
              </w:tc>
            </w:tr>
          </w:tbl>
          <w:p w:rsidR="00043767" w:rsidRDefault="00043767">
            <w:pPr>
              <w:widowControl/>
              <w:jc w:val="center"/>
              <w:rPr>
                <w:rFonts w:ascii="方正小标宋简体" w:eastAsia="方正小标宋简体" w:hAnsi="宋体" w:cs="宋体"/>
                <w:kern w:val="0"/>
                <w:sz w:val="32"/>
                <w:szCs w:val="32"/>
              </w:rPr>
            </w:pPr>
          </w:p>
        </w:tc>
      </w:tr>
    </w:tbl>
    <w:p w:rsidR="00043767" w:rsidRDefault="00043767">
      <w:pPr>
        <w:spacing w:line="500" w:lineRule="exact"/>
        <w:ind w:firstLine="720"/>
        <w:rPr>
          <w:rFonts w:ascii="FangSong_GB2312" w:eastAsia="FangSong_GB2312" w:hAnsi="宋体" w:cs="Courier New"/>
          <w:sz w:val="30"/>
          <w:szCs w:val="30"/>
        </w:rPr>
      </w:pPr>
    </w:p>
    <w:p w:rsidR="00043767" w:rsidRDefault="00827809">
      <w:pPr>
        <w:adjustRightInd w:val="0"/>
        <w:snapToGrid w:val="0"/>
        <w:spacing w:line="500" w:lineRule="exact"/>
        <w:ind w:leftChars="-42" w:left="-88" w:firstLine="140"/>
        <w:rPr>
          <w:rFonts w:ascii="仿宋" w:eastAsia="仿宋" w:hAnsi="仿宋"/>
          <w:sz w:val="32"/>
          <w:szCs w:val="32"/>
        </w:rPr>
      </w:pPr>
      <w:r>
        <w:rPr>
          <w:rFonts w:ascii="仿宋" w:eastAsia="仿宋" w:hAnsi="仿宋" w:hint="eastAsia"/>
          <w:sz w:val="32"/>
          <w:szCs w:val="32"/>
        </w:rPr>
        <w:t>说明：1、清单报价总计价格必须与《报价表》一致。</w:t>
      </w:r>
    </w:p>
    <w:p w:rsidR="00043767" w:rsidRDefault="00827809">
      <w:pPr>
        <w:adjustRightInd w:val="0"/>
        <w:snapToGrid w:val="0"/>
        <w:spacing w:line="500" w:lineRule="exact"/>
        <w:ind w:firstLineChars="300" w:firstLine="960"/>
        <w:rPr>
          <w:rFonts w:ascii="仿宋" w:eastAsia="仿宋" w:hAnsi="仿宋"/>
          <w:sz w:val="32"/>
          <w:szCs w:val="32"/>
        </w:rPr>
      </w:pPr>
      <w:r>
        <w:rPr>
          <w:rFonts w:ascii="仿宋" w:eastAsia="仿宋" w:hAnsi="仿宋" w:hint="eastAsia"/>
          <w:sz w:val="32"/>
          <w:szCs w:val="32"/>
        </w:rPr>
        <w:t>2、如果不提供详细的清单报价表将被视为没有实质性响应竞争性谈判文件。</w:t>
      </w:r>
    </w:p>
    <w:p w:rsidR="00043767" w:rsidRDefault="00043767">
      <w:pPr>
        <w:adjustRightInd w:val="0"/>
        <w:snapToGrid w:val="0"/>
        <w:spacing w:line="500" w:lineRule="exact"/>
        <w:ind w:leftChars="434" w:left="1231" w:hangingChars="100" w:hanging="320"/>
        <w:rPr>
          <w:rFonts w:ascii="仿宋" w:eastAsia="仿宋" w:hAnsi="仿宋"/>
          <w:sz w:val="32"/>
          <w:szCs w:val="32"/>
        </w:rPr>
      </w:pPr>
    </w:p>
    <w:p w:rsidR="00043767" w:rsidRDefault="00043767">
      <w:pPr>
        <w:adjustRightInd w:val="0"/>
        <w:snapToGrid w:val="0"/>
        <w:spacing w:line="500" w:lineRule="exact"/>
        <w:ind w:right="680"/>
        <w:rPr>
          <w:rFonts w:ascii="仿宋" w:eastAsia="仿宋" w:hAnsi="仿宋"/>
          <w:sz w:val="32"/>
          <w:szCs w:val="32"/>
        </w:rPr>
      </w:pPr>
    </w:p>
    <w:p w:rsidR="00043767" w:rsidRDefault="00043767">
      <w:pPr>
        <w:adjustRightInd w:val="0"/>
        <w:snapToGrid w:val="0"/>
        <w:spacing w:line="500" w:lineRule="exact"/>
        <w:ind w:right="680"/>
        <w:rPr>
          <w:rFonts w:ascii="仿宋" w:eastAsia="仿宋" w:hAnsi="仿宋"/>
          <w:sz w:val="32"/>
          <w:szCs w:val="32"/>
        </w:rPr>
      </w:pPr>
    </w:p>
    <w:p w:rsidR="00043767" w:rsidRDefault="00043767">
      <w:pPr>
        <w:adjustRightInd w:val="0"/>
        <w:snapToGrid w:val="0"/>
        <w:spacing w:line="500" w:lineRule="exact"/>
        <w:ind w:right="680"/>
        <w:rPr>
          <w:rFonts w:ascii="仿宋" w:eastAsia="仿宋" w:hAnsi="仿宋"/>
          <w:sz w:val="32"/>
          <w:szCs w:val="32"/>
        </w:rPr>
      </w:pPr>
    </w:p>
    <w:p w:rsidR="00043767" w:rsidRDefault="00043767">
      <w:pPr>
        <w:adjustRightInd w:val="0"/>
        <w:snapToGrid w:val="0"/>
        <w:spacing w:line="500" w:lineRule="exact"/>
        <w:ind w:right="680"/>
        <w:rPr>
          <w:rFonts w:ascii="仿宋" w:eastAsia="仿宋" w:hAnsi="仿宋"/>
          <w:sz w:val="32"/>
          <w:szCs w:val="32"/>
        </w:rPr>
      </w:pPr>
    </w:p>
    <w:p w:rsidR="00043767" w:rsidRDefault="00827809">
      <w:pPr>
        <w:pStyle w:val="a3"/>
        <w:spacing w:line="500" w:lineRule="exact"/>
        <w:ind w:firstLine="720"/>
        <w:rPr>
          <w:rFonts w:ascii="仿宋" w:eastAsia="仿宋" w:hAnsi="仿宋"/>
          <w:sz w:val="32"/>
          <w:szCs w:val="32"/>
          <w:u w:val="single"/>
        </w:rPr>
      </w:pPr>
      <w:r>
        <w:rPr>
          <w:rFonts w:ascii="仿宋" w:eastAsia="仿宋" w:hAnsi="仿宋" w:hint="eastAsia"/>
          <w:sz w:val="32"/>
          <w:szCs w:val="32"/>
        </w:rPr>
        <w:t>法定代表人或法定代表人授权代表（签字）:</w:t>
      </w:r>
      <w:r>
        <w:rPr>
          <w:rFonts w:ascii="仿宋" w:eastAsia="仿宋" w:hAnsi="仿宋" w:hint="eastAsia"/>
          <w:sz w:val="32"/>
          <w:szCs w:val="32"/>
          <w:u w:val="single"/>
        </w:rPr>
        <w:t xml:space="preserve">              </w:t>
      </w:r>
    </w:p>
    <w:p w:rsidR="00043767" w:rsidRDefault="00827809">
      <w:pPr>
        <w:pStyle w:val="a3"/>
        <w:spacing w:line="500" w:lineRule="exact"/>
        <w:ind w:firstLine="720"/>
        <w:rPr>
          <w:rFonts w:ascii="仿宋" w:eastAsia="仿宋" w:hAnsi="仿宋"/>
          <w:sz w:val="32"/>
          <w:szCs w:val="32"/>
          <w:u w:val="single"/>
        </w:rPr>
      </w:pPr>
      <w:r>
        <w:rPr>
          <w:rFonts w:ascii="仿宋" w:eastAsia="仿宋" w:hAnsi="仿宋" w:hint="eastAsia"/>
          <w:sz w:val="32"/>
          <w:szCs w:val="32"/>
        </w:rPr>
        <w:t>谈判供应商名称（签章）：</w:t>
      </w:r>
      <w:r>
        <w:rPr>
          <w:rFonts w:ascii="仿宋" w:eastAsia="仿宋" w:hAnsi="仿宋" w:hint="eastAsia"/>
          <w:sz w:val="32"/>
          <w:szCs w:val="32"/>
          <w:u w:val="single"/>
        </w:rPr>
        <w:t xml:space="preserve">              </w:t>
      </w:r>
    </w:p>
    <w:p w:rsidR="00043767" w:rsidRDefault="00827809">
      <w:pPr>
        <w:adjustRightInd w:val="0"/>
        <w:snapToGrid w:val="0"/>
        <w:spacing w:line="500" w:lineRule="exact"/>
        <w:ind w:right="560" w:firstLineChars="250" w:firstLine="800"/>
        <w:rPr>
          <w:rFonts w:ascii="仿宋" w:eastAsia="仿宋" w:hAnsi="仿宋"/>
          <w:sz w:val="32"/>
          <w:szCs w:val="32"/>
          <w:u w:val="single"/>
        </w:rPr>
      </w:pPr>
      <w:r>
        <w:rPr>
          <w:rFonts w:ascii="仿宋" w:eastAsia="仿宋" w:hAnsi="仿宋" w:hint="eastAsia"/>
          <w:sz w:val="32"/>
          <w:szCs w:val="32"/>
        </w:rPr>
        <w:t>报价时间：</w:t>
      </w:r>
      <w:r>
        <w:rPr>
          <w:rFonts w:ascii="仿宋" w:eastAsia="仿宋" w:hAnsi="仿宋" w:hint="eastAsia"/>
          <w:sz w:val="32"/>
          <w:szCs w:val="32"/>
          <w:u w:val="single"/>
        </w:rPr>
        <w:t xml:space="preserve">      </w:t>
      </w:r>
      <w:r>
        <w:rPr>
          <w:rFonts w:ascii="仿宋" w:eastAsia="仿宋" w:hAnsi="仿宋" w:hint="eastAsia"/>
          <w:sz w:val="32"/>
          <w:szCs w:val="32"/>
        </w:rPr>
        <w:t>年</w:t>
      </w:r>
      <w:r>
        <w:rPr>
          <w:rFonts w:ascii="仿宋" w:eastAsia="仿宋" w:hAnsi="仿宋" w:hint="eastAsia"/>
          <w:sz w:val="32"/>
          <w:szCs w:val="32"/>
          <w:u w:val="single"/>
        </w:rPr>
        <w:t xml:space="preserve">     </w:t>
      </w:r>
      <w:r>
        <w:rPr>
          <w:rFonts w:ascii="仿宋" w:eastAsia="仿宋" w:hAnsi="仿宋" w:hint="eastAsia"/>
          <w:sz w:val="32"/>
          <w:szCs w:val="32"/>
        </w:rPr>
        <w:t>月</w:t>
      </w:r>
      <w:r>
        <w:rPr>
          <w:rFonts w:ascii="仿宋" w:eastAsia="仿宋" w:hAnsi="仿宋" w:hint="eastAsia"/>
          <w:sz w:val="32"/>
          <w:szCs w:val="32"/>
          <w:u w:val="single"/>
        </w:rPr>
        <w:t xml:space="preserve">    </w:t>
      </w:r>
      <w:r>
        <w:rPr>
          <w:rFonts w:ascii="仿宋" w:eastAsia="仿宋" w:hAnsi="仿宋" w:hint="eastAsia"/>
          <w:sz w:val="32"/>
          <w:szCs w:val="32"/>
        </w:rPr>
        <w:t>日</w:t>
      </w:r>
    </w:p>
    <w:p w:rsidR="00043767" w:rsidRDefault="00043767">
      <w:pPr>
        <w:rPr>
          <w:rFonts w:ascii="黑体" w:eastAsia="黑体" w:hAnsi="黑体"/>
          <w:sz w:val="32"/>
          <w:szCs w:val="32"/>
        </w:rPr>
      </w:pPr>
    </w:p>
    <w:sectPr w:rsidR="0004376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4CC" w:rsidRDefault="004354CC" w:rsidP="0057353E">
      <w:r>
        <w:separator/>
      </w:r>
    </w:p>
  </w:endnote>
  <w:endnote w:type="continuationSeparator" w:id="0">
    <w:p w:rsidR="004354CC" w:rsidRDefault="004354CC" w:rsidP="00573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charset w:val="86"/>
    <w:family w:val="script"/>
    <w:pitch w:val="default"/>
    <w:sig w:usb0="00000000" w:usb1="080E0000" w:usb2="00000000" w:usb3="00000000" w:csb0="00040000" w:csb1="00000000"/>
  </w:font>
  <w:font w:name="仿宋">
    <w:altName w:val="仿宋_GB2312"/>
    <w:panose1 w:val="02010609060101010101"/>
    <w:charset w:val="86"/>
    <w:family w:val="modern"/>
    <w:pitch w:val="fixed"/>
    <w:sig w:usb0="800002BF" w:usb1="38CF7CFA" w:usb2="00000016" w:usb3="00000000" w:csb0="00040001" w:csb1="00000000"/>
  </w:font>
  <w:font w:name="FangSong_GB2312">
    <w:altName w:val="仿宋_GB2312"/>
    <w:panose1 w:val="02010609060101010101"/>
    <w:charset w:val="86"/>
    <w:family w:val="modern"/>
    <w:pitch w:val="default"/>
    <w:sig w:usb0="800002BF" w:usb1="38CF7CFA"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10784"/>
      <w:docPartObj>
        <w:docPartGallery w:val="Page Numbers (Bottom of Page)"/>
        <w:docPartUnique/>
      </w:docPartObj>
    </w:sdtPr>
    <w:sdtEndPr/>
    <w:sdtContent>
      <w:p w:rsidR="0057353E" w:rsidRDefault="0057353E">
        <w:pPr>
          <w:pStyle w:val="a5"/>
          <w:jc w:val="center"/>
        </w:pPr>
        <w:r>
          <w:fldChar w:fldCharType="begin"/>
        </w:r>
        <w:r>
          <w:instrText>PAGE   \* MERGEFORMAT</w:instrText>
        </w:r>
        <w:r>
          <w:fldChar w:fldCharType="separate"/>
        </w:r>
        <w:r w:rsidR="000C30E7" w:rsidRPr="000C30E7">
          <w:rPr>
            <w:noProof/>
            <w:lang w:val="zh-CN"/>
          </w:rPr>
          <w:t>2</w:t>
        </w:r>
        <w:r>
          <w:fldChar w:fldCharType="end"/>
        </w:r>
      </w:p>
    </w:sdtContent>
  </w:sdt>
  <w:p w:rsidR="0057353E" w:rsidRDefault="0057353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4CC" w:rsidRDefault="004354CC" w:rsidP="0057353E">
      <w:r>
        <w:separator/>
      </w:r>
    </w:p>
  </w:footnote>
  <w:footnote w:type="continuationSeparator" w:id="0">
    <w:p w:rsidR="004354CC" w:rsidRDefault="004354CC" w:rsidP="005735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6AFAC"/>
    <w:multiLevelType w:val="singleLevel"/>
    <w:tmpl w:val="55E6AFAC"/>
    <w:lvl w:ilvl="0">
      <w:start w:val="6"/>
      <w:numFmt w:val="chineseCounting"/>
      <w:suff w:val="nothing"/>
      <w:lvlText w:val="%1、"/>
      <w:lvlJc w:val="left"/>
    </w:lvl>
  </w:abstractNum>
  <w:abstractNum w:abstractNumId="1">
    <w:nsid w:val="55E6B34A"/>
    <w:multiLevelType w:val="singleLevel"/>
    <w:tmpl w:val="55E6B34A"/>
    <w:lvl w:ilvl="0">
      <w:start w:val="3"/>
      <w:numFmt w:val="chineseCounting"/>
      <w:suff w:val="nothing"/>
      <w:lvlText w:val="%1、"/>
      <w:lvlJc w:val="left"/>
    </w:lvl>
  </w:abstractNum>
  <w:abstractNum w:abstractNumId="2">
    <w:nsid w:val="577E0BDB"/>
    <w:multiLevelType w:val="singleLevel"/>
    <w:tmpl w:val="577E0BDB"/>
    <w:lvl w:ilvl="0">
      <w:start w:val="1"/>
      <w:numFmt w:val="chineseCounting"/>
      <w:suff w:val="space"/>
      <w:lvlText w:val="第%1章"/>
      <w:lvlJc w:val="left"/>
    </w:lvl>
  </w:abstractNum>
  <w:abstractNum w:abstractNumId="3">
    <w:nsid w:val="577E0FF8"/>
    <w:multiLevelType w:val="singleLevel"/>
    <w:tmpl w:val="577E0FF8"/>
    <w:lvl w:ilvl="0">
      <w:start w:val="1"/>
      <w:numFmt w:val="chineseCounting"/>
      <w:suff w:val="nothing"/>
      <w:lvlText w:val="%1、"/>
      <w:lvlJc w:val="left"/>
    </w:lvl>
  </w:abstractNum>
  <w:abstractNum w:abstractNumId="4">
    <w:nsid w:val="577E1377"/>
    <w:multiLevelType w:val="singleLevel"/>
    <w:tmpl w:val="577E1377"/>
    <w:lvl w:ilvl="0">
      <w:start w:val="3"/>
      <w:numFmt w:val="decimal"/>
      <w:suff w:val="nothing"/>
      <w:lvlText w:val="%1."/>
      <w:lvlJc w:val="left"/>
    </w:lvl>
  </w:abstractNum>
  <w:abstractNum w:abstractNumId="5">
    <w:nsid w:val="577E298D"/>
    <w:multiLevelType w:val="singleLevel"/>
    <w:tmpl w:val="577E298D"/>
    <w:lvl w:ilvl="0">
      <w:start w:val="5"/>
      <w:numFmt w:val="chineseCounting"/>
      <w:suff w:val="nothing"/>
      <w:lvlText w:val="%1、"/>
      <w:lvlJc w:val="left"/>
    </w:lvl>
  </w:abstractNum>
  <w:abstractNum w:abstractNumId="6">
    <w:nsid w:val="577E3935"/>
    <w:multiLevelType w:val="singleLevel"/>
    <w:tmpl w:val="577E3935"/>
    <w:lvl w:ilvl="0">
      <w:start w:val="1"/>
      <w:numFmt w:val="chineseCounting"/>
      <w:suff w:val="nothing"/>
      <w:lvlText w:val="%1、"/>
      <w:lvlJc w:val="left"/>
    </w:lvl>
  </w:abstractNum>
  <w:num w:numId="1">
    <w:abstractNumId w:val="2"/>
  </w:num>
  <w:num w:numId="2">
    <w:abstractNumId w:val="3"/>
  </w:num>
  <w:num w:numId="3">
    <w:abstractNumId w:val="4"/>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767"/>
    <w:rsid w:val="00043767"/>
    <w:rsid w:val="000C30E7"/>
    <w:rsid w:val="00172E07"/>
    <w:rsid w:val="004354CC"/>
    <w:rsid w:val="0057353E"/>
    <w:rsid w:val="00827809"/>
    <w:rsid w:val="092D3309"/>
    <w:rsid w:val="3B8E285C"/>
    <w:rsid w:val="3EE05219"/>
    <w:rsid w:val="5B0D7F43"/>
    <w:rsid w:val="5C445563"/>
    <w:rsid w:val="5CAF719D"/>
    <w:rsid w:val="62E57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header"/>
    <w:basedOn w:val="a"/>
    <w:link w:val="Char"/>
    <w:rsid w:val="005735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7353E"/>
    <w:rPr>
      <w:rFonts w:asciiTheme="minorHAnsi" w:eastAsiaTheme="minorEastAsia" w:hAnsiTheme="minorHAnsi" w:cstheme="minorBidi"/>
      <w:kern w:val="2"/>
      <w:sz w:val="18"/>
      <w:szCs w:val="18"/>
    </w:rPr>
  </w:style>
  <w:style w:type="paragraph" w:styleId="a5">
    <w:name w:val="footer"/>
    <w:basedOn w:val="a"/>
    <w:link w:val="Char0"/>
    <w:uiPriority w:val="99"/>
    <w:rsid w:val="0057353E"/>
    <w:pPr>
      <w:tabs>
        <w:tab w:val="center" w:pos="4153"/>
        <w:tab w:val="right" w:pos="8306"/>
      </w:tabs>
      <w:snapToGrid w:val="0"/>
      <w:jc w:val="left"/>
    </w:pPr>
    <w:rPr>
      <w:sz w:val="18"/>
      <w:szCs w:val="18"/>
    </w:rPr>
  </w:style>
  <w:style w:type="character" w:customStyle="1" w:styleId="Char0">
    <w:name w:val="页脚 Char"/>
    <w:basedOn w:val="a0"/>
    <w:link w:val="a5"/>
    <w:uiPriority w:val="99"/>
    <w:rsid w:val="0057353E"/>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header"/>
    <w:basedOn w:val="a"/>
    <w:link w:val="Char"/>
    <w:rsid w:val="005735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7353E"/>
    <w:rPr>
      <w:rFonts w:asciiTheme="minorHAnsi" w:eastAsiaTheme="minorEastAsia" w:hAnsiTheme="minorHAnsi" w:cstheme="minorBidi"/>
      <w:kern w:val="2"/>
      <w:sz w:val="18"/>
      <w:szCs w:val="18"/>
    </w:rPr>
  </w:style>
  <w:style w:type="paragraph" w:styleId="a5">
    <w:name w:val="footer"/>
    <w:basedOn w:val="a"/>
    <w:link w:val="Char0"/>
    <w:uiPriority w:val="99"/>
    <w:rsid w:val="0057353E"/>
    <w:pPr>
      <w:tabs>
        <w:tab w:val="center" w:pos="4153"/>
        <w:tab w:val="right" w:pos="8306"/>
      </w:tabs>
      <w:snapToGrid w:val="0"/>
      <w:jc w:val="left"/>
    </w:pPr>
    <w:rPr>
      <w:sz w:val="18"/>
      <w:szCs w:val="18"/>
    </w:rPr>
  </w:style>
  <w:style w:type="character" w:customStyle="1" w:styleId="Char0">
    <w:name w:val="页脚 Char"/>
    <w:basedOn w:val="a0"/>
    <w:link w:val="a5"/>
    <w:uiPriority w:val="99"/>
    <w:rsid w:val="0057353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1181</Words>
  <Characters>6732</Characters>
  <Application>Microsoft Office Word</Application>
  <DocSecurity>0</DocSecurity>
  <Lines>56</Lines>
  <Paragraphs>15</Paragraphs>
  <ScaleCrop>false</ScaleCrop>
  <Company>微软中国</Company>
  <LinksUpToDate>false</LinksUpToDate>
  <CharactersWithSpaces>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6</cp:revision>
  <dcterms:created xsi:type="dcterms:W3CDTF">2014-10-29T12:08:00Z</dcterms:created>
  <dcterms:modified xsi:type="dcterms:W3CDTF">2016-07-08T06:56:00Z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